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выдачи ключей от помещений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ЖУРНАЛ ВЫДАЧИ КЛЮЧЕЙ ОТ ПОМЕЩЕНИЙ</w:t>
      </w:r>
    </w:p>
    <w:p>
      <w:pPr>
        <w:pStyle w:val="BodyText"/>
      </w:pPr>
      <w:r>
        <w:t xml:space="preserve">Начат: 01 января 2026 г.</w:t>
      </w:r>
    </w:p>
    <w:p>
      <w:pPr>
        <w:pStyle w:val="BodyText"/>
      </w:pPr>
      <w:r>
        <w:t xml:space="preserve">Окончен: 31 декабря 2026 г.</w:t>
      </w:r>
    </w:p>
    <w:bookmarkStart w:id="10" w:name="журнал-выдачи-ключей-от-помещений"/>
    <w:p>
      <w:pPr>
        <w:pStyle w:val="Heading1"/>
      </w:pPr>
      <w:r>
        <w:t xml:space="preserve">Журнал выдачи ключей от помещений</w:t>
      </w:r>
    </w:p>
    <w:bookmarkStart w:id="9" w:name="образец-заполнения"/>
    <w:p>
      <w:pPr>
        <w:pStyle w:val="Heading2"/>
      </w:pPr>
      <w:r>
        <w:t xml:space="preserve">образец заполнения</w:t>
      </w:r>
    </w:p>
    <w:p>
      <w:pPr>
        <w:pStyle w:val="FirstParagraph"/>
      </w:pPr>
      <w:r>
        <w:t xml:space="preserve">2026 г.</w:t>
      </w:r>
    </w:p>
    <w:p>
      <w:pPr>
        <w:pStyle w:val="BodyText"/>
      </w:pPr>
      <w:r>
        <w:t xml:space="preserve">Ответственный за ведение журнала: начальник административно-хозяйственного отдела П. П. Петров.</w:t>
      </w:r>
    </w:p>
    <w:p>
      <w:pPr>
        <w:pStyle w:val="BodyText"/>
      </w:pPr>
      <w:r>
        <w:t xml:space="preserve">Журнал прошнурован, пронумерован и скреплён подписью руководителя и печатью организации.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выдачи ключей от помещений</dc:title>
  <dc:creator/>
  <dc:language>ru</dc:language>
  <cp:keywords/>
  <dcterms:created xsi:type="dcterms:W3CDTF">2026-10-31T20:37:46Z</dcterms:created>
  <dcterms:modified xsi:type="dcterms:W3CDTF">2026-10-31T20:37:46Z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