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заявлений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кадров</w:t>
      </w:r>
    </w:p>
    <w:p>
      <w:pPr>
        <w:pStyle w:val="BodyText"/>
      </w:pPr>
      <w:r>
        <w:t xml:space="preserve">Начат 11 января 2026 г.</w:t>
      </w:r>
    </w:p>
    <w:p>
      <w:pPr>
        <w:pStyle w:val="BodyText"/>
      </w:pPr>
      <w:r>
        <w:t xml:space="preserve">Окончен «___» __________ 20__ г.</w:t>
      </w:r>
    </w:p>
    <w:bookmarkStart w:id="10" w:name="журнал-регистрации-заявлений"/>
    <w:p>
      <w:pPr>
        <w:pStyle w:val="Heading1"/>
      </w:pPr>
      <w:r>
        <w:t xml:space="preserve">Журнал регистрации заявлений</w:t>
      </w:r>
    </w:p>
    <w:bookmarkStart w:id="9" w:name="учета-заявлений-работников"/>
    <w:p>
      <w:pPr>
        <w:pStyle w:val="Heading2"/>
      </w:pPr>
      <w:r>
        <w:t xml:space="preserve">учета заявлений работников</w:t>
      </w:r>
    </w:p>
    <w:p>
      <w:pPr>
        <w:pStyle w:val="FirstParagraph"/>
      </w:pPr>
      <w:r>
        <w:t xml:space="preserve">2026 год</w:t>
      </w:r>
    </w:p>
    <w:p>
      <w:pPr>
        <w:pStyle w:val="BodyText"/>
      </w:pPr>
      <w:r>
        <w:t xml:space="preserve">Запись 1. 12.01.2026. Иванова Ирина Игоревна, менеджер отдела продаж. Заявление о предоставлении ежегодного оплачиваемого отпуска с 02.02.2026 на 14 календарных дней. Решение: согласовано, приказ от 15.01.2026 № 8.</w:t>
      </w:r>
    </w:p>
    <w:p>
      <w:pPr>
        <w:pStyle w:val="BodyText"/>
      </w:pPr>
      <w:r>
        <w:t xml:space="preserve">Запись 2. 19.01.2026. Петров Петр Петрович, водитель. Заявление об увольнении по собственному желанию с 02.02.2026. Решение: уведомление направлено, приказ от 30.01.2026 № 12.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О. О.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заявлений</dc:title>
  <dc:creator/>
  <dc:language>ru</dc:language>
  <cp:keywords/>
  <dcterms:created xsi:type="dcterms:W3CDTF">2026-11-07T20:52:51Z</dcterms:created>
  <dcterms:modified xsi:type="dcterms:W3CDTF">2026-11-07T20:52:51Z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