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инструктажей по охране труда на рабочем месте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Цех сборки, мастер участка С. С. Сидоров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______________</w:t>
      </w:r>
    </w:p>
    <w:bookmarkStart w:id="10" w:name="X8331ecded584bad7bdec98313fe51ee55cc3c19"/>
    <w:p>
      <w:pPr>
        <w:pStyle w:val="Heading1"/>
      </w:pPr>
      <w:r>
        <w:t xml:space="preserve">Журнал регистрации инструктажей по охране труда на рабочем месте</w:t>
      </w:r>
    </w:p>
    <w:bookmarkStart w:id="9" w:name="ооо-ромашка-участок-сборки"/>
    <w:p>
      <w:pPr>
        <w:pStyle w:val="Heading2"/>
      </w:pPr>
      <w:r>
        <w:t xml:space="preserve">ООО «Ромашка», участок сборки</w:t>
      </w:r>
    </w:p>
    <w:p>
      <w:pPr>
        <w:pStyle w:val="FirstParagraph"/>
      </w:pPr>
      <w:r>
        <w:t xml:space="preserve">Записи № 1–48</w:t>
      </w:r>
    </w:p>
    <w:p>
      <w:pPr>
        <w:pStyle w:val="BodyText"/>
      </w:pPr>
      <w:r>
        <w:t xml:space="preserve">Форму журнала и порядок регистрации инструктажей утверждает работодатель с учётом сведений, предусмотренных Правилами обучения по охране труда, утверждёнными постановлением Правительства РФ от 24.12.2021 № 2464. Записи ведёт непосредственный руководитель работ: мастер, начальник участка или сам руководитель компании.</w:t>
      </w:r>
    </w:p>
    <w:p>
      <w:pPr>
        <w:pStyle w:val="BodyText"/>
      </w:pPr>
      <w:r>
        <w:t xml:space="preserve">Инструктаж проводится до допуска к работе. Работник и проводивший инструктаж ставят подписи в день ознакомления; исправления заверяют подписью и датой.</w:t>
      </w:r>
    </w:p>
    <w:p>
      <w:pPr>
        <w:pStyle w:val="BodyText"/>
      </w:pPr>
      <w:r>
        <w:t xml:space="preserve">Срок хранения журнала — 45 лет по перечню типовых архивных документов, утверждённому приказом Росархива от 20.12.2019 № 236.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инструктажей по охране труда на рабочем месте</dc:title>
  <dc:creator/>
  <dc:language>ru</dc:language>
  <cp:keywords/>
  <dcterms:created xsi:type="dcterms:W3CDTF">2026-11-07T20:52:38Z</dcterms:created>
  <dcterms:modified xsi:type="dcterms:W3CDTF">2026-11-07T20:52:38Z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