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проведения дезинфекции, дезинсекции и дератизации</w:t>
      </w:r>
    </w:p>
    <w:p>
      <w:pPr>
        <w:pStyle w:val="FirstParagraph"/>
      </w:pPr>
      <w:r>
        <w:t xml:space="preserve">Объект: склад и офис, ул. Заводская, 12</w:t>
      </w:r>
    </w:p>
    <w:p>
      <w:pPr>
        <w:pStyle w:val="BodyText"/>
      </w:pPr>
      <w:r>
        <w:t xml:space="preserve">Ответственный за проведение: заведующий складом А. С. Ковалёв</w:t>
      </w:r>
    </w:p>
    <w:p>
      <w:pPr>
        <w:pStyle w:val="BodyText"/>
      </w:pPr>
      <w:r>
        <w:t xml:space="preserve">Журнал начат 12 января 2026 г., окончен ____________</w:t>
      </w:r>
    </w:p>
    <w:bookmarkStart w:id="10" w:name="Xe7c3f5db07bc0395d61ae41a581aff2c238eeb6"/>
    <w:p>
      <w:pPr>
        <w:pStyle w:val="Heading1"/>
      </w:pPr>
      <w:r>
        <w:t xml:space="preserve">Журнал учёта проведения дезинфекции, дезинсекции и дератизации</w:t>
      </w:r>
    </w:p>
    <w:bookmarkStart w:id="9" w:name="X452f02ab5c8827fc11ae08d94e26391d6102d28"/>
    <w:p>
      <w:pPr>
        <w:pStyle w:val="Heading2"/>
      </w:pPr>
      <w:r>
        <w:t xml:space="preserve">ООО «Ромашка», склад и офис на ул. Заводской, 12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Дата 14.01.2026. Дезинсекция. Площадь обработки: склад 480 кв. м, офис 120 кв. м. Препарат: концентрат «Циперметрин 25 %», эмульсия, 0,05 %. Способ: мелкодисперсное опрыскивание мест скопления насекомых. Исполнитель: ООО «Санитарный сервис», договор от 11.12.2025 № 47, наряд-заказ № 12.</w:t>
      </w:r>
    </w:p>
    <w:p>
      <w:pPr>
        <w:pStyle w:val="BodyText"/>
      </w:pPr>
      <w:r>
        <w:t xml:space="preserve">Результат: насекомые не обнаружены при контрольном осмотре 16.01.2026. Повторная обработка по графику — 14.04.2026.</w:t>
      </w:r>
    </w:p>
    <w:p>
      <w:pPr>
        <w:pStyle w:val="BodyText"/>
      </w:pPr>
      <w:r>
        <w:t xml:space="preserve">Дата 12.02.2026. Дератизация. Площадь обработки: склад 480 кв. м, подсобные помещения 60 кв. м. Средство: приманки с бродифакумом, 12 точек, размещены в закрытых контейнерах. Исполнитель: ООО «Санитарный сервис», наряд-заказ № 19.</w:t>
      </w:r>
    </w:p>
    <w:p>
      <w:pPr>
        <w:pStyle w:val="BodyText"/>
      </w:pPr>
      <w:r>
        <w:t xml:space="preserve">Результат: следов грызунов не найдено 15.02.2026, приманки обновлены. Срок следующей обработки — 12.03.2026.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вёл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А. С.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проведения дезинфекции, дезинсекции и дератизации</dc:title>
  <dc:creator/>
  <dc:language>ru</dc:language>
  <cp:keywords/>
  <dcterms:created xsi:type="dcterms:W3CDTF">2026-11-06T22:09:09Z</dcterms:created>
  <dcterms:modified xsi:type="dcterms:W3CDTF">2026-11-06T22:09:09Z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