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исходящей корреспонденции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Начат 11 января 2026 г.</w:t>
      </w:r>
    </w:p>
    <w:p>
      <w:pPr>
        <w:pStyle w:val="BodyText"/>
      </w:pPr>
      <w:r>
        <w:t xml:space="preserve">Окончен 25 декабря 2026 г.</w:t>
      </w:r>
    </w:p>
    <w:p>
      <w:pPr>
        <w:pStyle w:val="BodyText"/>
      </w:pPr>
      <w:r>
        <w:t xml:space="preserve">Всего 48 листов</w:t>
      </w:r>
    </w:p>
    <w:bookmarkStart w:id="10" w:name="журнал-учёта-исходящей-корреспонденции"/>
    <w:p>
      <w:pPr>
        <w:pStyle w:val="Heading1"/>
      </w:pPr>
      <w:r>
        <w:t xml:space="preserve">Журнал учёта исходящей корреспонденции</w:t>
      </w:r>
    </w:p>
    <w:bookmarkStart w:id="9" w:name="том-1"/>
    <w:p>
      <w:pPr>
        <w:pStyle w:val="Heading2"/>
      </w:pPr>
      <w:r>
        <w:t xml:space="preserve">Том 1</w:t>
      </w:r>
    </w:p>
    <w:p>
      <w:pPr>
        <w:pStyle w:val="FirstParagraph"/>
      </w:pPr>
      <w:r>
        <w:t xml:space="preserve">Срок хранения 5 лет. Хранить до 25 декабря 2031 г.</w:t>
      </w:r>
    </w:p>
    <w:p>
      <w:pPr>
        <w:pStyle w:val="BodyText"/>
      </w:pPr>
      <w:r>
        <w:t xml:space="preserve">Ответственный за ведение журнала — секретарь Е. А. Смирнова. Журнал прошит, листы пронумерованы и скреплены печатью.</w:t>
      </w:r>
    </w:p>
    <w:p>
      <w:pPr>
        <w:pStyle w:val="BodyText"/>
      </w:pPr>
      <w:r>
        <w:t xml:space="preserve">Графы журнала: дата отправления; регистрационный номер; адресат; краткое содержание; кто подписал документ; исполнитель; номер дела.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Секретарь</w:t>
            </w:r>
          </w:p>
          <w:p>
            <w:pPr>
              <w:pStyle w:val="BodyText"/>
            </w:pPr>
            <w:r>
              <w:t xml:space="preserve">____________ / Е.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исходящей корреспонденции</dc:title>
  <dc:creator/>
  <dc:language>ru</dc:language>
  <cp:keywords/>
  <dcterms:created xsi:type="dcterms:W3CDTF">2026-10-30T21:52:55Z</dcterms:created>
  <dcterms:modified xsi:type="dcterms:W3CDTF">2026-10-30T21:52:55Z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