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проверки знаний правил работы в электроустановках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Электротехнический персонал</w:t>
      </w:r>
    </w:p>
    <w:bookmarkStart w:id="10" w:name="X85adab77ec71fc7f6edb38495d0efb1a48f236d"/>
    <w:p>
      <w:pPr>
        <w:pStyle w:val="Heading1"/>
      </w:pPr>
      <w:r>
        <w:t xml:space="preserve">Журнал учёта проверки знаний правил работы в электроустановках</w:t>
      </w:r>
    </w:p>
    <w:bookmarkStart w:id="9" w:name="X66c7b32282a29db57944fb3f79f5aa1068942fe"/>
    <w:p>
      <w:pPr>
        <w:pStyle w:val="Heading2"/>
      </w:pPr>
      <w:r>
        <w:t xml:space="preserve">образец заполнения для организации — потребителя электроэнергии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Записи ведёт председатель комиссии по проверке знаний. Каждая строка — один работник: фамилия, имя, отчество, должность, дата предыдущей проверки, причина проверки, группа по электробезопасности, дата проверки, оценка, подпись проверяемого и подпись проверяющего.</w:t>
      </w:r>
    </w:p>
    <w:p>
      <w:pPr>
        <w:pStyle w:val="BodyText"/>
      </w:pPr>
      <w:r>
        <w:t xml:space="preserve">Иванов Иван Иванович, электромонтёр, проверка первичная, группа III, 12.01.2026, сдал, подписи проверяемого и председателя комиссии.</w:t>
      </w:r>
    </w:p>
    <w:p>
      <w:pPr>
        <w:pStyle w:val="BodyText"/>
      </w:pPr>
      <w:r>
        <w:t xml:space="preserve">Журнал прошнурован, страницы пронумерованы, скреплён подписью руководителя и печатью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проверки знаний правил работы в электроустановках</dc:title>
  <dc:creator/>
  <dc:language>ru</dc:language>
  <cp:keywords/>
  <dcterms:created xsi:type="dcterms:W3CDTF">2026-11-05T20:33:54Z</dcterms:created>
  <dcterms:modified xsi:type="dcterms:W3CDTF">2026-11-05T20:33:54Z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