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регистрации контрольно-кассовой техники</w:t>
      </w:r>
    </w:p>
    <w:p>
      <w:pPr>
        <w:pStyle w:val="FirstParagraph"/>
      </w:pPr>
      <w:r>
        <w:t xml:space="preserve">В налоговый орган по месту установки (применения) ККТ</w:t>
      </w:r>
    </w:p>
    <w:p>
      <w:pPr>
        <w:pStyle w:val="BodyText"/>
      </w:pPr>
      <w:r>
        <w:t xml:space="preserve">ООО «Ромашка», ИНН 7701234567</w:t>
      </w:r>
    </w:p>
    <w:p>
      <w:pPr>
        <w:pStyle w:val="BodyText"/>
      </w:pPr>
      <w:r>
        <w:t xml:space="preserve">ИНН 7701234567, КПП 770101001</w:t>
      </w:r>
    </w:p>
    <w:bookmarkStart w:id="10" w:name="Xd1553289fa00bad6a0cbccba69cd9a078911bf9"/>
    <w:p>
      <w:pPr>
        <w:pStyle w:val="Heading1"/>
      </w:pPr>
      <w:r>
        <w:t xml:space="preserve">Заявление о регистрации контрольно-кассовой техники</w:t>
      </w:r>
    </w:p>
    <w:bookmarkStart w:id="9" w:name="по-форме-кнд-1110061"/>
    <w:p>
      <w:pPr>
        <w:pStyle w:val="Heading2"/>
      </w:pPr>
      <w:r>
        <w:t xml:space="preserve">по форме КНД 1110061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зарегистрировать контрольно-кассовую технику: модель АТОЛ 91Ф, заводской номер 0012345678, включена в реестр ККТ.</w:t>
      </w:r>
    </w:p>
    <w:p>
      <w:pPr>
        <w:pStyle w:val="BodyText"/>
      </w:pPr>
      <w:r>
        <w:t xml:space="preserve">Фискальный накопитель: модель ФН-М, заводской номер 9876543210, срок действия ключа фискального признака 36 месяцев.</w:t>
      </w:r>
    </w:p>
    <w:p>
      <w:pPr>
        <w:pStyle w:val="BodyText"/>
      </w:pPr>
      <w:r>
        <w:t xml:space="preserve">Оператор фискальных данных: ООО «ОФД», ИНН 7700000000, адрес сервера ofd.example.ru, порт 7777.</w:t>
      </w:r>
    </w:p>
    <w:p>
      <w:pPr>
        <w:pStyle w:val="BodyText"/>
      </w:pPr>
      <w:r>
        <w:t xml:space="preserve">Адрес установки (применения) ККТ: 125009, г. Москва, ул. Тверская, д. 1, офис 10. Место установки: стационарный магазин.</w:t>
      </w:r>
    </w:p>
    <w:p>
      <w:pPr>
        <w:pStyle w:val="BodyText"/>
      </w:pPr>
      <w:r>
        <w:t xml:space="preserve">ККТ используется для расчётов с покупателями в магазине, режим налогообложения — общий.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контрольно-кассовой техники</dc:title>
  <dc:creator/>
  <dc:language>ru</dc:language>
  <cp:keywords/>
  <dcterms:created xsi:type="dcterms:W3CDTF">2026-11-04T20:38:00Z</dcterms:created>
  <dcterms:modified xsi:type="dcterms:W3CDTF">2026-11-04T20:38:00Z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