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признании иска</w:t>
      </w:r>
    </w:p>
    <w:p>
      <w:pPr>
        <w:pStyle w:val="FirstParagraph"/>
      </w:pPr>
      <w:r>
        <w:t xml:space="preserve">В Арбитражный суд 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Ответчик: _____________________________</w:t>
      </w:r>
    </w:p>
    <w:p>
      <w:pPr>
        <w:pStyle w:val="BodyText"/>
      </w:pPr>
      <w:r>
        <w:t xml:space="preserve">ИНН ______________ ОГРН ______________</w:t>
      </w:r>
    </w:p>
    <w:p>
      <w:pPr>
        <w:pStyle w:val="BodyText"/>
      </w:pPr>
      <w:r>
        <w:t xml:space="preserve">Адрес: _______________________________</w:t>
      </w:r>
    </w:p>
    <w:p>
      <w:pPr>
        <w:pStyle w:val="BodyText"/>
      </w:pPr>
      <w:r>
        <w:t xml:space="preserve">Истец: _______________________________</w:t>
      </w:r>
    </w:p>
    <w:p>
      <w:pPr>
        <w:pStyle w:val="BodyText"/>
      </w:pPr>
      <w:r>
        <w:t xml:space="preserve">ИНН ______________ ОГРН ______________</w:t>
      </w:r>
    </w:p>
    <w:bookmarkStart w:id="10" w:name="заявление-о-признании-иска"/>
    <w:p>
      <w:pPr>
        <w:pStyle w:val="Heading1"/>
      </w:pPr>
      <w:r>
        <w:t xml:space="preserve">Заявление о признании иска</w:t>
      </w:r>
    </w:p>
    <w:bookmarkStart w:id="9" w:name="по-делу-а40-000002026"/>
    <w:p>
      <w:pPr>
        <w:pStyle w:val="Heading2"/>
      </w:pPr>
      <w:r>
        <w:t xml:space="preserve">по делу № А40-00000/2026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производстве ______________________ находится дело № __________ по иску ______________________ к ______________________ о ______________________________________.</w:t>
      </w:r>
    </w:p>
    <w:p>
      <w:pPr>
        <w:pStyle w:val="BodyText"/>
      </w:pPr>
      <w:r>
        <w:t xml:space="preserve">Исковые требования признаю в объёме: ______________________________________. Расчёт истца (не) оспариваю.</w:t>
      </w:r>
    </w:p>
    <w:p>
      <w:pPr>
        <w:pStyle w:val="BodyText"/>
      </w:pPr>
      <w:r>
        <w:t xml:space="preserve">Последствия признания иска, предусмотренные частью 3 статьи 49 и частью 4 статьи 170 Арбитражного процессуального кодекса Российской Федерации, мне разъяснены и понятны.</w:t>
      </w:r>
    </w:p>
    <w:p>
      <w:pPr>
        <w:pStyle w:val="BodyText"/>
      </w:pPr>
      <w:r>
        <w:t xml:space="preserve">Прошу 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признании иска</dc:title>
  <dc:creator/>
  <dc:language>ru</dc:language>
  <cp:keywords/>
  <dcterms:created xsi:type="dcterms:W3CDTF">2026-11-07T20:51:51Z</dcterms:created>
  <dcterms:modified xsi:type="dcterms:W3CDTF">2026-11-07T20:51:51Z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