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предоставлении водного объекта в пользование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ec2f186541163df9b38b79815645dc0dcf4e756"/>
    <w:p>
      <w:pPr>
        <w:pStyle w:val="Heading1"/>
      </w:pPr>
      <w:r>
        <w:t xml:space="preserve">Заявление о предоставлении водного объекта в пользование</w:t>
      </w:r>
    </w:p>
    <w:bookmarkStart w:id="9" w:name="для-сброса-сточных-вод-в-реку"/>
    <w:p>
      <w:pPr>
        <w:pStyle w:val="Heading2"/>
      </w:pPr>
      <w:r>
        <w:t xml:space="preserve">для сброса сточных вод в реку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Прошу предоставить в пользование водный объект (его часть):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код по государственному водному реестру, местоположение: ______________________________________________________________________________________________________________</w:t>
      </w:r>
    </w:p>
    <w:p>
      <w:pPr>
        <w:pStyle w:val="BodyText"/>
      </w:pPr>
      <w:r>
        <w:t xml:space="preserve">Цель водопользования, объём и режим сброса (забора):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Способ получения решения: 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предоставлении водного объекта в пользование</dc:title>
  <dc:creator/>
  <dc:language>ru</dc:language>
  <cp:keywords/>
  <dcterms:created xsi:type="dcterms:W3CDTF">2026-11-06T22:08:16Z</dcterms:created>
  <dcterms:modified xsi:type="dcterms:W3CDTF">2026-11-06T22:08:16Z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