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организации, вставшей на воинский учёт</w:t>
      </w:r>
    </w:p>
    <w:p>
      <w:pPr>
        <w:pStyle w:val="FirstParagraph"/>
      </w:pPr>
      <w:r>
        <w:t xml:space="preserve">В военный комиссариат ______________________</w:t>
      </w:r>
    </w:p>
    <w:p>
      <w:pPr>
        <w:pStyle w:val="BodyText"/>
      </w:pPr>
      <w:r>
        <w:t xml:space="preserve">______________________________________________</w:t>
      </w:r>
    </w:p>
    <w:p>
      <w:pPr>
        <w:pStyle w:val="BodyText"/>
      </w:pPr>
      <w:r>
        <w:t xml:space="preserve">От __________________________________________</w:t>
      </w:r>
    </w:p>
    <w:p>
      <w:pPr>
        <w:pStyle w:val="BodyText"/>
      </w:pPr>
      <w:r>
        <w:t xml:space="preserve">ИНН ____________, ОГРН ____________________</w:t>
      </w:r>
    </w:p>
    <w:bookmarkStart w:id="10" w:name="Xea03ca0ec215566440156d5dfda84b8036516b9"/>
    <w:p>
      <w:pPr>
        <w:pStyle w:val="Heading1"/>
      </w:pPr>
      <w:r>
        <w:t xml:space="preserve">Карточка организации, вставшей на воинский учёт</w:t>
      </w:r>
    </w:p>
    <w:bookmarkStart w:id="9" w:name="форма-18"/>
    <w:p>
      <w:pPr>
        <w:pStyle w:val="Heading2"/>
      </w:pPr>
      <w:r>
        <w:t xml:space="preserve">форма № 18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Полное наименование: ____________________________________________________________</w:t>
      </w:r>
    </w:p>
    <w:p>
      <w:pPr>
        <w:pStyle w:val="BodyText"/>
      </w:pPr>
      <w:r>
        <w:t xml:space="preserve">Адрес места нахождения: ________________________________________________________</w:t>
      </w:r>
    </w:p>
    <w:p>
      <w:pPr>
        <w:pStyle w:val="BodyText"/>
      </w:pPr>
      <w:r>
        <w:t xml:space="preserve">Руководитель: ___________________________________________________________________</w:t>
      </w:r>
    </w:p>
    <w:p>
      <w:pPr>
        <w:pStyle w:val="BodyText"/>
      </w:pPr>
      <w:r>
        <w:t xml:space="preserve">Ответственный за воинский учёт: 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организации, вставшей на воинский учёт</dc:title>
  <dc:creator/>
  <dc:language>ru</dc:language>
  <cp:keywords/>
  <dcterms:created xsi:type="dcterms:W3CDTF">2026-11-07T20:51:48Z</dcterms:created>
  <dcterms:modified xsi:type="dcterms:W3CDTF">2026-11-07T20:51:48Z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