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539494c6a83d8cda402f14cf45cfb5267d9222f"/>
    <w:p>
      <w:pPr>
        <w:pStyle w:val="Heading2"/>
      </w:pPr>
      <w:r>
        <w:t xml:space="preserve">о приёме на работу по внутреннему совместительству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принять меня на работу по внутреннему совместительству на должность специалиста по тендерам в отдел продаж с 1 декабря 2026 года на 0,5 ставки с окладом согласно штатному расписанию.</w:t>
      </w:r>
    </w:p>
    <w:p>
      <w:pPr>
        <w:pStyle w:val="BodyText"/>
      </w:pPr>
      <w:r>
        <w:t xml:space="preserve">Основное место работы — менеджер отдела продаж в ООО «Ромашка», режим работы с 9:00 до 18:00. Работу по совместительству прошу выполнять после 18:00 не более четырёх часов в день.</w:t>
      </w:r>
    </w:p>
    <w:p>
      <w:pPr>
        <w:pStyle w:val="BodyText"/>
      </w:pPr>
      <w:r>
        <w:t xml:space="preserve">Приложение: копия паспорта, копия диплома о высшем образовании, СНИЛС.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2026-11-03T20:39:05Z</dcterms:created>
  <dcterms:modified xsi:type="dcterms:W3CDTF">2026-11-03T20:39:05Z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