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Заявка на выполнение работ</w:t>
      </w:r>
    </w:p>
    <w:p>
      <w:pPr>
        <w:pStyle w:val="FirstParagraph"/>
      </w:pPr>
      <w:r>
        <w:t xml:space="preserve">Подрядчику ООО «СтройМонтаж»</w:t>
      </w:r>
    </w:p>
    <w:p>
      <w:pPr>
        <w:pStyle w:val="BodyText"/>
      </w:pPr>
      <w:r>
        <w:t xml:space="preserve">Генеральному директору А. В. Соколову</w:t>
      </w:r>
    </w:p>
    <w:p>
      <w:pPr>
        <w:pStyle w:val="BodyText"/>
      </w:pPr>
      <w:r>
        <w:t xml:space="preserve">от заказчика ООО «Ромашка»</w:t>
      </w:r>
    </w:p>
    <w:p>
      <w:pPr>
        <w:pStyle w:val="BodyText"/>
      </w:pPr>
      <w:r>
        <w:t xml:space="preserve">Генерального директора П. П. Петрова</w:t>
      </w:r>
    </w:p>
    <w:bookmarkStart w:id="10" w:name="заявка-на-выполнение-работ"/>
    <w:p>
      <w:pPr>
        <w:pStyle w:val="Heading1"/>
      </w:pPr>
      <w:r>
        <w:t xml:space="preserve">Заявка на выполнение работ</w:t>
      </w:r>
    </w:p>
    <w:bookmarkStart w:id="9" w:name="X899825acd8bc9d3c8106df62332d2ecdc69273a"/>
    <w:p>
      <w:pPr>
        <w:pStyle w:val="Heading2"/>
      </w:pPr>
      <w:r>
        <w:t xml:space="preserve">по договору подряда № 27/2026 от 12 октября 2026 г.</w:t>
      </w:r>
    </w:p>
    <w:p>
      <w:pPr>
        <w:pStyle w:val="FirstParagraph"/>
      </w:pPr>
      <w:r>
        <w:t xml:space="preserve">26 октября 2026 г. № 41</w:t>
      </w:r>
    </w:p>
    <w:p>
      <w:pPr>
        <w:pStyle w:val="BodyText"/>
      </w:pPr>
      <w:r>
        <w:t xml:space="preserve">В соответствии с пунктом 2.1 договора подряда № 27/2026 от 12 октября 2026 г. прошу приступить к работам по устройству перегородок на объекте: склад по адресу г. Тверь, ул. Заводская, д. 8.</w:t>
      </w:r>
    </w:p>
    <w:p>
      <w:pPr>
        <w:pStyle w:val="BodyText"/>
      </w:pPr>
      <w:r>
        <w:t xml:space="preserve">Объём работ: возведение перегородок из газобетонных блоков на 3-м этаже, площадь 240 кв. м, монтаж дверных проёмов — 6 шт. Работы выполнить в срок с 3 по 28 ноября 2026 года.</w:t>
      </w:r>
    </w:p>
    <w:p>
      <w:pPr>
        <w:pStyle w:val="BodyText"/>
      </w:pPr>
      <w:r>
        <w:t xml:space="preserve">Ответственный представитель заказчика на объекте — прораб И. И. Иванов, телефон +7 900 000-00-00. Приложение: ведомость объёмов на 4 л. в 1 экз., план этажа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выполнение работ</dc:title>
  <dc:creator/>
  <dc:language>ru</dc:language>
  <cp:keywords/>
  <dcterms:created xsi:type="dcterms:W3CDTF">2026-11-04T20:37:43Z</dcterms:created>
  <dcterms:modified xsi:type="dcterms:W3CDTF">2026-11-04T20:37:43Z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