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перевозку груза</w:t>
      </w:r>
    </w:p>
    <w:p>
      <w:pPr>
        <w:pStyle w:val="FirstParagraph"/>
      </w:pPr>
      <w:r>
        <w:t xml:space="preserve">Перевозчику: ООО «ТрансЛайн»</w:t>
      </w:r>
    </w:p>
    <w:p>
      <w:pPr>
        <w:pStyle w:val="BodyText"/>
      </w:pPr>
      <w:r>
        <w:t xml:space="preserve">ИНН 7701234567, г. Москва, ул. Складская, д. 4</w:t>
      </w:r>
    </w:p>
    <w:p>
      <w:pPr>
        <w:pStyle w:val="BodyText"/>
      </w:pPr>
      <w:r>
        <w:t xml:space="preserve">от грузоотправителя: ООО «Ромашка»</w:t>
      </w:r>
    </w:p>
    <w:p>
      <w:pPr>
        <w:pStyle w:val="BodyText"/>
      </w:pPr>
      <w:r>
        <w:t xml:space="preserve">ИНН 7712345678, г. Москва, ул. Заводская, д. 12</w:t>
      </w:r>
    </w:p>
    <w:bookmarkStart w:id="10" w:name="заявка-на-перевозку-груза"/>
    <w:p>
      <w:pPr>
        <w:pStyle w:val="Heading1"/>
      </w:pPr>
      <w:r>
        <w:t xml:space="preserve">Заявка на перевозку груза</w:t>
      </w:r>
    </w:p>
    <w:bookmarkStart w:id="9" w:name="Xfdbf55ae1b75686bde15c7a2c6c968919ad791f"/>
    <w:p>
      <w:pPr>
        <w:pStyle w:val="Heading2"/>
      </w:pPr>
      <w:r>
        <w:t xml:space="preserve">к договору перевозки груза автомобильным транспортом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Маршрут: г. Москва, ул. Заводская, д. 12 — г. Казань, ул. Портовая, д. 8. Погрузка 18 ноября 2026 года с 9:00 до 12:00, выгрузка 19 ноября 2026 года с 8:00 до 17:00.</w:t>
      </w:r>
    </w:p>
    <w:p>
      <w:pPr>
        <w:pStyle w:val="BodyText"/>
      </w:pPr>
      <w:r>
        <w:t xml:space="preserve">Груз: бытовая техника в коробках, 12 паллет, масса 8 400 кг, объём 36 м³. Стоимость груза 2 400 000 рублей. Требуется тентованный фургон с задней загрузкой.</w:t>
      </w:r>
    </w:p>
    <w:p>
      <w:pPr>
        <w:pStyle w:val="BodyText"/>
      </w:pPr>
      <w:r>
        <w:t xml:space="preserve">Водитель: Иванов Сергей Петрович, паспорт 45 12 № 345678, телефон +7 916 000-00-00.</w:t>
      </w:r>
    </w:p>
    <w:p>
      <w:pPr>
        <w:pStyle w:val="BodyText"/>
      </w:pPr>
      <w:r>
        <w:t xml:space="preserve">Провозная плата 42 000 рублей, оплата в течение 5 рабочих дней после получения оригинала транспортной накладной и счёта.</w:t>
      </w:r>
    </w:p>
    <w:p>
      <w:pPr>
        <w:pStyle w:val="BodyText"/>
      </w:pPr>
      <w:r>
        <w:t xml:space="preserve">Особые условия: погрузка и разгрузка силами грузоотправителя, простой свыше 6 часов оплачивается по 1 000 рублей за час, груз застрахован грузоотправителем.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груза</dc:title>
  <dc:creator/>
  <dc:language>ru</dc:language>
  <cp:keywords/>
  <dcterms:created xsi:type="dcterms:W3CDTF">2026-10-31T20:37:15Z</dcterms:created>
  <dcterms:modified xsi:type="dcterms:W3CDTF">2026-10-31T20:37:15Z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