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материалы</w:t>
      </w:r>
    </w:p>
    <w:p>
      <w:pPr>
        <w:pStyle w:val="FirstParagraph"/>
      </w:pPr>
      <w:r>
        <w:t xml:space="preserve">Начальнику отдела снабжения</w:t>
      </w:r>
    </w:p>
    <w:p>
      <w:pPr>
        <w:pStyle w:val="BodyText"/>
      </w:pPr>
      <w:r>
        <w:t xml:space="preserve">ООО «Строймонтаж»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производителя работ</w:t>
      </w:r>
    </w:p>
    <w:p>
      <w:pPr>
        <w:pStyle w:val="BodyText"/>
      </w:pPr>
      <w:r>
        <w:t xml:space="preserve">участка № 2 Д. С. Орлова</w:t>
      </w:r>
    </w:p>
    <w:bookmarkStart w:id="10" w:name="заявка-на-материалы"/>
    <w:p>
      <w:pPr>
        <w:pStyle w:val="Heading1"/>
      </w:pPr>
      <w:r>
        <w:t xml:space="preserve">Заявка на материалы</w:t>
      </w:r>
    </w:p>
    <w:bookmarkStart w:id="9" w:name="Xd4df990b5787cd4efd8e3cc4ae8768ad63e18a2"/>
    <w:p>
      <w:pPr>
        <w:pStyle w:val="Heading2"/>
      </w:pPr>
      <w:r>
        <w:t xml:space="preserve">на поставку материалов на объект по адресу: г. Коломна, ул. Заводская, 14</w:t>
      </w:r>
    </w:p>
    <w:p>
      <w:pPr>
        <w:pStyle w:val="FirstParagraph"/>
      </w:pPr>
      <w:r>
        <w:t xml:space="preserve">02 ноября 2026 г. № 27</w:t>
      </w:r>
    </w:p>
    <w:p>
      <w:pPr>
        <w:pStyle w:val="BodyText"/>
      </w:pPr>
      <w:r>
        <w:t xml:space="preserve">По графику работ кладка наружных стен второго этажа начинается 10 ноября 2026 года. Кирпича и раствора на площадке осталось на два дня работы.</w:t>
      </w:r>
    </w:p>
    <w:p>
      <w:pPr>
        <w:pStyle w:val="BodyText"/>
      </w:pPr>
      <w:r>
        <w:t xml:space="preserve">Прошу обеспечить поставку на объект до 9 ноября 2026 года: кирпич керамический полнотелый одинарный М150 — 12 000 шт.; раствор кладочный цементно-песчаный М100 — 8 м³.</w:t>
      </w:r>
    </w:p>
    <w:p>
      <w:pPr>
        <w:pStyle w:val="BodyText"/>
      </w:pPr>
      <w:r>
        <w:t xml:space="preserve">Приёмку материалов поручить мастеру участка С. Н. Гусеву. Сертификаты и паспорта на партию передать в исполнительную документацию.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заявки</w:t>
            </w:r>
          </w:p>
          <w:p>
            <w:pPr>
              <w:pStyle w:val="BodyText"/>
            </w:pPr>
            <w:r>
              <w:t xml:space="preserve">Производитель работ участка № 2</w:t>
            </w:r>
          </w:p>
          <w:p>
            <w:pPr>
              <w:pStyle w:val="BodyText"/>
            </w:pPr>
            <w:r>
              <w:t xml:space="preserve">____________ / Д. С. Орлов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В. П. Мельник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материалы</dc:title>
  <dc:creator/>
  <dc:language>ru</dc:language>
  <cp:keywords/>
  <dcterms:created xsi:type="dcterms:W3CDTF">2026-11-04T20:37:38Z</dcterms:created>
  <dcterms:modified xsi:type="dcterms:W3CDTF">2026-11-04T20:37:38Z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