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перевозку груза</w:t>
      </w:r>
    </w:p>
    <w:p>
      <w:pPr>
        <w:pStyle w:val="FirstParagraph"/>
      </w:pPr>
      <w:r>
        <w:t xml:space="preserve">ООО «Ромашка», ИНН 7701234567</w:t>
      </w:r>
    </w:p>
    <w:p>
      <w:pPr>
        <w:pStyle w:val="BodyText"/>
      </w:pPr>
      <w:r>
        <w:t xml:space="preserve">в лице директора П. П. Петрова</w:t>
      </w:r>
    </w:p>
    <w:p>
      <w:pPr>
        <w:pStyle w:val="BodyText"/>
      </w:pPr>
      <w:r>
        <w:t xml:space="preserve">Перевозчику ООО «Вектор», ИНН 7709876543</w:t>
      </w:r>
    </w:p>
    <w:p>
      <w:pPr>
        <w:pStyle w:val="BodyText"/>
      </w:pPr>
      <w:r>
        <w:t xml:space="preserve">в лице директора И. И. Иванова</w:t>
      </w:r>
    </w:p>
    <w:bookmarkStart w:id="10" w:name="заявка-на-перевозку-груза"/>
    <w:p>
      <w:pPr>
        <w:pStyle w:val="Heading1"/>
      </w:pPr>
      <w:r>
        <w:t xml:space="preserve">Заявка на перевозку груза</w:t>
      </w:r>
    </w:p>
    <w:bookmarkStart w:id="9" w:name="X1de0f23a45c8323bdda9a3702fabf91309aabd7"/>
    <w:p>
      <w:pPr>
        <w:pStyle w:val="Heading2"/>
      </w:pPr>
      <w:r>
        <w:t xml:space="preserve">по договору транспортной экспедиции № 12 от 3 марта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Груз: бытовая техника в заводской упаковке, 12 паллет, масса брутто 8 400 кг, объём 36 м³. Особых условий перевозки нет.</w:t>
      </w:r>
    </w:p>
    <w:p>
      <w:pPr>
        <w:pStyle w:val="BodyText"/>
      </w:pPr>
      <w:r>
        <w:t xml:space="preserve">Маршрут: Москва, ул. Складская, 5 — Казань, ул. Логистическая, 12. Погрузка 18 ноября 2026 года с 9:00 до 12:00, выгрузка 19 ноября 2026 года с 8:00 до 17:00. Адреса и время согласованы с обеих сторон.</w:t>
      </w:r>
    </w:p>
    <w:p>
      <w:pPr>
        <w:pStyle w:val="BodyText"/>
      </w:pPr>
      <w:r>
        <w:t xml:space="preserve">Транспорт: тентованный полуприцеп, 20 т, 82 м³, боковая и верхняя погрузка. Стоимость перевозки 68 000 рублей без НДС, оплата в течение 5 рабочих дней после получения документов.</w:t>
      </w:r>
    </w:p>
    <w:p>
      <w:pPr>
        <w:pStyle w:val="BodyText"/>
      </w:pPr>
      <w:r>
        <w:t xml:space="preserve">Приложение: товарная накладная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перевозку груза</dc:title>
  <dc:creator/>
  <dc:language>ru</dc:language>
  <cp:keywords/>
  <dcterms:created xsi:type="dcterms:W3CDTF">2026-11-01T20:37:22Z</dcterms:created>
  <dcterms:modified xsi:type="dcterms:W3CDTF">2026-11-01T20:37:22Z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