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Письмо-запрос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Исх. № ______</w:t>
      </w:r>
    </w:p>
    <w:bookmarkStart w:id="10" w:name="письмо-запрос"/>
    <w:p>
      <w:pPr>
        <w:pStyle w:val="Heading1"/>
      </w:pPr>
      <w:r>
        <w:t xml:space="preserve">Письмо-запрос</w:t>
      </w:r>
    </w:p>
    <w:bookmarkStart w:id="9" w:name="X9dbad41d5c55f5623e5fbec2a6a44bf0bf70092"/>
    <w:p>
      <w:pPr>
        <w:pStyle w:val="Heading2"/>
      </w:pPr>
      <w:r>
        <w:t xml:space="preserve">о предоставлении акта сверки взаимных расчётов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ответа: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</dc:title>
  <dc:creator/>
  <dc:language>ru</dc:language>
  <cp:keywords/>
  <dcterms:created xsi:type="dcterms:W3CDTF">2026-11-02T20:37:16Z</dcterms:created>
  <dcterms:modified xsi:type="dcterms:W3CDTF">2026-11-02T20:37:16Z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