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Записка-расчёт при прекращении (расторжении) трудового договора с работником (увольнении)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Структурное подразделение: ______________________________</w:t>
      </w:r>
    </w:p>
    <w:bookmarkStart w:id="10" w:name="Xd442f67b028efaddf35f213156746d6596b99cb"/>
    <w:p>
      <w:pPr>
        <w:pStyle w:val="Heading1"/>
      </w:pPr>
      <w:r>
        <w:t xml:space="preserve">Записка-расчёт при прекращении (расторжении) трудового договора с работником (увольнении)</w:t>
      </w:r>
    </w:p>
    <w:bookmarkStart w:id="9" w:name="Xe60dfd9e5043cbe811cd059dd2f3f5a84a7f4ea"/>
    <w:p>
      <w:pPr>
        <w:pStyle w:val="Heading2"/>
      </w:pPr>
      <w:r>
        <w:t xml:space="preserve">Форма № Т-61, утверждена постановлением Госкомстата России от 05.01.2004 № 1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Фамилия, имя, отчество, должность, табельный номер, основание и дата увольнения: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Сведения об отпусках за последний рабочий год: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Суммы, принятые к расчёту среднего заработка: ______________ Средний дневной заработок: ______________ Компенсация за неиспользованный отпуск: ______________</w:t>
      </w:r>
    </w:p>
    <w:p>
      <w:pPr>
        <w:pStyle w:val="BodyText"/>
      </w:pPr>
      <w:r>
        <w:t xml:space="preserve">Начислено ______________ Удержано ______________ К выплате 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 кадровой службы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Записка-расчёт при прекращении (расторжении) трудового договора с работником (увольнении)</dc:title>
  <dc:creator/>
  <dc:language>ru</dc:language>
  <cp:keywords/>
  <dcterms:created xsi:type="dcterms:W3CDTF">2026-10-31T20:37:09Z</dcterms:created>
  <dcterms:modified xsi:type="dcterms:W3CDTF">2026-10-31T20:37:09Z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