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Закупочный 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Склад овощной продукции</w:t>
      </w:r>
    </w:p>
    <w:bookmarkStart w:id="10" w:name="закупочный-акт"/>
    <w:p>
      <w:pPr>
        <w:pStyle w:val="Heading1"/>
      </w:pPr>
      <w:r>
        <w:t xml:space="preserve">Закупочный акт</w:t>
      </w:r>
    </w:p>
    <w:bookmarkStart w:id="9" w:name="по-форме-оп-5"/>
    <w:p>
      <w:pPr>
        <w:pStyle w:val="Heading2"/>
      </w:pPr>
      <w:r>
        <w:t xml:space="preserve">по форме № ОП-5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Место закупки: дер. Ключи, фермерское хозяйство Скворцова А. П.</w:t>
      </w:r>
    </w:p>
    <w:p>
      <w:pPr>
        <w:pStyle w:val="BodyText"/>
      </w:pPr>
      <w:r>
        <w:t xml:space="preserve">Мною, кладовщиком И. И. Ивановым, куплено у Скворцова Алексея Петровича, проживающего по адресу: дер. Ключи, ул. Полевая, д. 4, паспорт 45 12 № 345678, выдан ОВД Ключевского района 12.03.2015, следующие сельскохозяйственные продукты:</w:t>
      </w:r>
    </w:p>
    <w:p>
      <w:pPr>
        <w:pStyle w:val="BodyText"/>
      </w:pPr>
      <w:r>
        <w:t xml:space="preserve">Итого на сумму двенадцать тысяч рублей 00 копеек (прописью).</w:t>
      </w:r>
    </w:p>
    <w:p>
      <w:pPr>
        <w:pStyle w:val="BodyText"/>
      </w:pPr>
      <w:r>
        <w:t xml:space="preserve">Оплата произведена из кассы организации 16.11.2026, расходный кассовый ордер № 87.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Купивший (представитель организации)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Скворцов А. П.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</dc:title>
  <dc:creator/>
  <dc:language>ru</dc:language>
  <cp:keywords/>
  <dcterms:created xsi:type="dcterms:W3CDTF">2026-11-05T20:33:36Z</dcterms:created>
  <dcterms:modified xsi:type="dcterms:W3CDTF">2026-11-05T20:33:36Z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