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штатного расписания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Юридический адрес: 101000, г. Москва, ул. Примерная, д. 1</w:t>
      </w:r>
    </w:p>
    <w:bookmarkStart w:id="10" w:name="выписка-из-штатного-расписания"/>
    <w:p>
      <w:pPr>
        <w:pStyle w:val="Heading1"/>
      </w:pPr>
      <w:r>
        <w:t xml:space="preserve">Выписка из штатного расписания</w:t>
      </w:r>
    </w:p>
    <w:bookmarkStart w:id="9" w:name="на-1-одну-должность"/>
    <w:p>
      <w:pPr>
        <w:pStyle w:val="Heading2"/>
      </w:pPr>
      <w:r>
        <w:t xml:space="preserve">на 1 (одну) должность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Настоящая выписка выдана по заявлению менеджера отдела продаж И. И. Иванова от 10 ноября 2026 г. и подтверждает, что в штатном расписании ООО «Ромашка», утверждённом приказом от 01 января 2026 г. № 1, по состоянию на 16 ноября 2026 г. числятся следующие должности:</w:t>
      </w:r>
    </w:p>
    <w:p>
      <w:pPr>
        <w:pStyle w:val="BodyText"/>
      </w:pPr>
      <w:r>
        <w:t xml:space="preserve">Отдел продаж: менеджер по продажам — 1 штатная единица, оклад 85 000 рублей в месяц, надбавка за стаж — 10 %.</w:t>
      </w:r>
    </w:p>
    <w:p>
      <w:pPr>
        <w:pStyle w:val="BodyText"/>
      </w:pPr>
      <w:r>
        <w:t xml:space="preserve">Выписка выдана для предъявления в банк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штатного расписания</dc:title>
  <dc:creator/>
  <dc:language>ru</dc:language>
  <cp:keywords/>
  <dcterms:created xsi:type="dcterms:W3CDTF">2026-10-28T23:31:02Z</dcterms:created>
  <dcterms:modified xsi:type="dcterms:W3CDTF">2026-10-28T23:31:02Z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