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протокола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ВЫПИСКА ИЗ ПРОТОКОЛА № 3</w:t>
      </w:r>
    </w:p>
    <w:p>
      <w:pPr>
        <w:pStyle w:val="BodyText"/>
      </w:pPr>
      <w:r>
        <w:t xml:space="preserve">общего собрания участников</w:t>
      </w:r>
    </w:p>
    <w:p>
      <w:pPr>
        <w:pStyle w:val="BodyText"/>
      </w:pPr>
      <w:r>
        <w:t xml:space="preserve">г. Москва</w:t>
      </w:r>
    </w:p>
    <w:bookmarkStart w:id="10" w:name="выписка-из-протокола"/>
    <w:p>
      <w:pPr>
        <w:pStyle w:val="Heading1"/>
      </w:pPr>
      <w:r>
        <w:t xml:space="preserve">Выписка из протокола</w:t>
      </w:r>
    </w:p>
    <w:bookmarkStart w:id="9" w:name="общего-собрания-участников-ооо-ромашка"/>
    <w:p>
      <w:pPr>
        <w:pStyle w:val="Heading2"/>
      </w:pPr>
      <w:r>
        <w:t xml:space="preserve">общего собрания участников ООО «Ромашка»</w:t>
      </w:r>
    </w:p>
    <w:p>
      <w:pPr>
        <w:pStyle w:val="FirstParagraph"/>
      </w:pPr>
      <w:r>
        <w:t xml:space="preserve">20 марта 2026 года</w:t>
      </w:r>
    </w:p>
    <w:p>
      <w:pPr>
        <w:pStyle w:val="BodyText"/>
      </w:pPr>
      <w:r>
        <w:t xml:space="preserve">Место проведения: г. Москва, ул. Лесная, д. 5, офис 12. Форма проведения: совместное присутствие. Время проведения: с 10:00 до 11:20.</w:t>
      </w:r>
    </w:p>
    <w:p>
      <w:pPr>
        <w:pStyle w:val="BodyText"/>
      </w:pPr>
      <w:r>
        <w:t xml:space="preserve">Присутствовали все участники общества: Иванов Иван Иванович — доля 50 %, Петров Пётр Петрович — доля 30 %, Смирнова Анна Сергеевна — доля 20 %. Кворум имеется. Собрание правомочно.</w:t>
      </w:r>
    </w:p>
    <w:p>
      <w:pPr>
        <w:pStyle w:val="BodyText"/>
      </w:pPr>
      <w:r>
        <w:t xml:space="preserve">Повестка дня: 2. Об увеличении уставного капитала за счёт дополнительных вкладов участников.</w:t>
      </w:r>
    </w:p>
    <w:p>
      <w:pPr>
        <w:pStyle w:val="BodyText"/>
      </w:pPr>
      <w:r>
        <w:t xml:space="preserve">Слушали: предложение участника Иванова И. И. об увеличении уставного капитала на 1 000 000 рублей.</w:t>
      </w:r>
    </w:p>
    <w:p>
      <w:pPr>
        <w:pStyle w:val="BodyText"/>
      </w:pPr>
      <w:r>
        <w:t xml:space="preserve">Голосовали: «за» — 100 % голосов, «против» — 0, «воздержались» — 0.</w:t>
      </w:r>
    </w:p>
    <w:p>
      <w:pPr>
        <w:pStyle w:val="BodyText"/>
      </w:pPr>
      <w:r>
        <w:t xml:space="preserve">Решили: увеличить уставный капитал общества на 1 000 000 рублей за счёт дополнительных вкладов участников пропорционально их долям. Поручить директору подготовить документы для государственной регистрации изменений в течение 30 дней.</w:t>
      </w:r>
    </w:p>
    <w:p>
      <w:pPr>
        <w:pStyle w:val="BodyText"/>
      </w:pPr>
      <w:r>
        <w:t xml:space="preserve">Выписка верна. Директор ООО «Ромашка» И. И. Иванов. 23 марта 2026 года. Печать общества.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Заверитель выписки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</dc:title>
  <dc:creator/>
  <dc:language>ru</dc:language>
  <cp:keywords/>
  <dcterms:created xsi:type="dcterms:W3CDTF">2026-11-01T20:37:11Z</dcterms:created>
  <dcterms:modified xsi:type="dcterms:W3CDTF">2026-11-01T20:37:11Z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