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приказа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ВЫПИСКА ИЗ ПРИКАЗА</w:t>
      </w:r>
    </w:p>
    <w:p>
      <w:pPr>
        <w:pStyle w:val="BodyText"/>
      </w:pPr>
      <w:r>
        <w:t xml:space="preserve">от 16 ноября 2026 г. № 47-к</w:t>
      </w:r>
    </w:p>
    <w:bookmarkStart w:id="10" w:name="выписка-из-приказа"/>
    <w:p>
      <w:pPr>
        <w:pStyle w:val="Heading1"/>
      </w:pPr>
      <w:r>
        <w:t xml:space="preserve">Выписка из приказа</w:t>
      </w:r>
    </w:p>
    <w:bookmarkStart w:id="9" w:name="X84c012acb4f604d3c4e910ccd32c58cda8bfe54"/>
    <w:p>
      <w:pPr>
        <w:pStyle w:val="Heading2"/>
      </w:pPr>
      <w:r>
        <w:t xml:space="preserve">о прекращении (расторжении) трудового договора с работником</w:t>
      </w:r>
    </w:p>
    <w:p>
      <w:pPr>
        <w:pStyle w:val="FirstParagraph"/>
      </w:pPr>
      <w:r>
        <w:t xml:space="preserve">Место составления: г. Москва</w:t>
      </w:r>
    </w:p>
    <w:p>
      <w:pPr>
        <w:pStyle w:val="BodyText"/>
      </w:pPr>
      <w:r>
        <w:t xml:space="preserve">Выдана в том, что приказом генерального директора ООО «Ромашка» от 16 ноября 2026 г. № 47-к прекращён трудовой договор от 3 марта 2022 г. № 12 с Ивановым Иваном Ивановичем, менеджером отдела продаж, 16 ноября 2026 года по инициативе работника, пункт 3 части первой статьи 77 Трудового кодекса Российской Федерации.</w:t>
      </w:r>
    </w:p>
    <w:p>
      <w:pPr>
        <w:pStyle w:val="BodyText"/>
      </w:pPr>
      <w:r>
        <w:t xml:space="preserve">Основание: заявление работника от 2 ноября 2026 г.</w:t>
      </w:r>
    </w:p>
    <w:p>
      <w:pPr>
        <w:pStyle w:val="BodyText"/>
      </w:pPr>
      <w:r>
        <w:t xml:space="preserve">Приказ содержит сведения об одном работнике. Другие работники в выписке не указаны.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Заверил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приказа</dc:title>
  <dc:creator/>
  <dc:language>ru</dc:language>
  <cp:keywords/>
  <dcterms:created xsi:type="dcterms:W3CDTF">2026-11-02T20:37:13Z</dcterms:created>
  <dcterms:modified xsi:type="dcterms:W3CDTF">2026-11-02T20:37:13Z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