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Трудовая книжка</w:t>
      </w:r>
    </w:p>
    <w:p>
      <w:pPr>
        <w:pStyle w:val="FirstParagraph"/>
      </w:pPr>
      <w:r>
        <w:t xml:space="preserve">ТРУДОВАЯ КНИЖКА</w:t>
      </w:r>
    </w:p>
    <w:p>
      <w:pPr>
        <w:pStyle w:val="BodyText"/>
      </w:pPr>
      <w:r>
        <w:t xml:space="preserve">Выдан вкладыш серии ______ № ____________</w:t>
      </w:r>
    </w:p>
    <w:bookmarkStart w:id="10" w:name="трудовая-книжка"/>
    <w:p>
      <w:pPr>
        <w:pStyle w:val="Heading1"/>
      </w:pPr>
      <w:r>
        <w:t xml:space="preserve">Трудовая книжка</w:t>
      </w:r>
    </w:p>
    <w:bookmarkStart w:id="9" w:name="Xfdc6c7d944968045850cc25bd91e6eae29f7667"/>
    <w:p>
      <w:pPr>
        <w:pStyle w:val="Heading2"/>
      </w:pPr>
      <w:r>
        <w:t xml:space="preserve">запись о выдаче вкладыша на титульном листе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Штамп «Выдан вкладыш серии ______ № ____________» — на свободном месте верхней части титульного листа</w:t>
      </w:r>
    </w:p>
    <w:p>
      <w:pPr>
        <w:pStyle w:val="BodyText"/>
      </w:pPr>
      <w:r>
        <w:t xml:space="preserve">Если места на титульном листе книжки нет — штамп на титульном листе первого вкладыша</w:t>
      </w:r>
    </w:p>
    <w:p>
      <w:pPr>
        <w:pStyle w:val="BodyText"/>
      </w:pPr>
      <w:r>
        <w:t xml:space="preserve">Нумерация записей продолжает нумерацию раздела, где закончились строки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Ответственный за ведение трудовых книжек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Трудовая книжка</dc:title>
  <dc:creator/>
  <dc:language>ru</dc:language>
  <cp:keywords/>
  <dcterms:created xsi:type="dcterms:W3CDTF">2026-10-30T21:52:35Z</dcterms:created>
  <dcterms:modified xsi:type="dcterms:W3CDTF">2026-10-30T21:52:35Z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