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Инструкция по проведению вводного инструктажа по охране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______________________</w:t>
      </w:r>
    </w:p>
    <w:p>
      <w:pPr>
        <w:pStyle w:val="BodyText"/>
      </w:pPr>
      <w:r>
        <w:t xml:space="preserve">____________________________</w:t>
      </w:r>
    </w:p>
    <w:p>
      <w:pPr>
        <w:pStyle w:val="BodyText"/>
      </w:pPr>
      <w:r>
        <w:t xml:space="preserve">«___» __________ 20__ г.</w:t>
      </w:r>
    </w:p>
    <w:bookmarkStart w:id="10" w:name="Xe9c4a206e7080204c5b1fdb619a638592657a11"/>
    <w:p>
      <w:pPr>
        <w:pStyle w:val="Heading1"/>
      </w:pPr>
      <w:r>
        <w:t xml:space="preserve">Инструкция по проведению вводного инструктажа по охране труда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1. Общие положения: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Порядок проведения: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Оформление: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проведению вводного инструктажа по охране труда</dc:title>
  <dc:creator/>
  <dc:language>ru</dc:language>
  <cp:keywords/>
  <dcterms:created xsi:type="dcterms:W3CDTF">2026-10-31T20:37:02Z</dcterms:created>
  <dcterms:modified xsi:type="dcterms:W3CDTF">2026-10-31T20:37:02Z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