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ИНН ______________ ОГРН 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 уполномочивает гражданина (Ф. И. О. полностью), паспорт ____________________________, выдан ______________________________________, зарегистрированного по адресу: ______________________________________,</w:t>
      </w:r>
    </w:p>
    <w:p>
      <w:pPr>
        <w:pStyle w:val="BodyText"/>
      </w:pPr>
      <w:r>
        <w:t xml:space="preserve">получить ______________________________________ (где: наименование и адрес склада, перевозчика) товар по договору ______________________________________:</w:t>
      </w:r>
    </w:p>
    <w:p>
      <w:pPr>
        <w:pStyle w:val="BodyText"/>
      </w:pPr>
      <w:r>
        <w:t xml:space="preserve">— наименование, количество, при наличии — артикул: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Подписать ______________________________________ (накладную, УПД, акт приёмки, акт о расхождении).</w:t>
      </w:r>
    </w:p>
    <w:p>
      <w:pPr>
        <w:pStyle w:val="BodyText"/>
      </w:pPr>
      <w:r>
        <w:t xml:space="preserve">Доверенность выдана на срок ______________________ (не более трёх лет) с правом /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2026-11-03T20:38:56Z</dcterms:created>
  <dcterms:modified xsi:type="dcterms:W3CDTF">2026-11-03T20:38:56Z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