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на судебный приказ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Должник: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117105, г. Москва, Варшавское шоссе, д. 1</w:t>
      </w:r>
    </w:p>
    <w:p>
      <w:pPr>
        <w:pStyle w:val="BodyText"/>
      </w:pPr>
      <w:r>
        <w:t xml:space="preserve">Взыскатель: ООО «Василёк»</w:t>
      </w:r>
    </w:p>
    <w:p>
      <w:pPr>
        <w:pStyle w:val="BodyText"/>
      </w:pPr>
      <w:r>
        <w:t xml:space="preserve">ИНН 7700000001</w:t>
      </w:r>
    </w:p>
    <w:bookmarkStart w:id="10" w:name="возражение-на-судебный-приказ"/>
    <w:p>
      <w:pPr>
        <w:pStyle w:val="Heading1"/>
      </w:pPr>
      <w:r>
        <w:t xml:space="preserve">Возражение на судебный приказ</w:t>
      </w:r>
    </w:p>
    <w:bookmarkStart w:id="9" w:name="об-отмене-судебного-приказа"/>
    <w:p>
      <w:pPr>
        <w:pStyle w:val="Heading2"/>
      </w:pPr>
      <w:r>
        <w:t xml:space="preserve">об отмене судебного приказа</w:t>
      </w:r>
    </w:p>
    <w:p>
      <w:pPr>
        <w:pStyle w:val="FirstParagraph"/>
      </w:pPr>
      <w:r>
        <w:t xml:space="preserve">«12» октября 2026 г.</w:t>
      </w:r>
    </w:p>
    <w:p>
      <w:pPr>
        <w:pStyle w:val="BodyText"/>
      </w:pPr>
      <w:r>
        <w:t xml:space="preserve">Арбитражный суд города Москвы вынес судебный приказ от 05.10.2026 по делу № А40-123456/2026 о взыскании с ООО «Ромашка» в пользу ООО «Василёк» 480 000 рублей задолженности по договору поставки от 14.02.2026 № 17 и 6 300 рублей расходов по уплате государственной пошлины. Копию приказа должник получил 09.10.2026.</w:t>
      </w:r>
    </w:p>
    <w:p>
      <w:pPr>
        <w:pStyle w:val="BodyText"/>
      </w:pPr>
      <w:r>
        <w:t xml:space="preserve">С вынесенным приказом не согласен. Требование взыскателя не является бесспорным: часть товара по договору поставки от 14.02.2026 № 17 возвращена по акту от 28.08.2026, а размер задолженности взыскателем не подтверждён.</w:t>
      </w:r>
    </w:p>
    <w:p>
      <w:pPr>
        <w:pStyle w:val="BodyText"/>
      </w:pPr>
      <w:r>
        <w:t xml:space="preserve">На основании статьи 229.5 Арбитражного процессуального кодекса Российской Федерации</w:t>
      </w:r>
    </w:p>
    <w:p>
      <w:pPr>
        <w:pStyle w:val="BodyText"/>
      </w:pPr>
      <w:r>
        <w:t xml:space="preserve">Прошу отменить судебный приказ от 05.10.2026 по делу № А40-123456/2026.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судебный приказ</dc:title>
  <dc:creator/>
  <dc:language>ru</dc:language>
  <cp:keywords/>
  <dcterms:created xsi:type="dcterms:W3CDTF">2026-11-02T20:37:10Z</dcterms:created>
  <dcterms:modified xsi:type="dcterms:W3CDTF">2026-11-02T20:37:10Z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