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Вкладыш в личную карточку работника</w:t>
      </w:r>
    </w:p>
    <w:p>
      <w:pPr>
        <w:pStyle w:val="FirstParagraph"/>
      </w:pPr>
      <w:r>
        <w:t xml:space="preserve">Вкладыш к личной карточке работника № 14</w:t>
      </w:r>
    </w:p>
    <w:p>
      <w:pPr>
        <w:pStyle w:val="BodyText"/>
      </w:pPr>
      <w:r>
        <w:t xml:space="preserve">Иванов Иван Иванович</w:t>
      </w:r>
    </w:p>
    <w:p>
      <w:pPr>
        <w:pStyle w:val="BodyText"/>
      </w:pPr>
      <w:r>
        <w:t xml:space="preserve">Табельщик, отдел продаж</w:t>
      </w:r>
    </w:p>
    <w:bookmarkStart w:id="10" w:name="вкладыш-в-личную-карточку-работника"/>
    <w:p>
      <w:pPr>
        <w:pStyle w:val="Heading1"/>
      </w:pPr>
      <w:r>
        <w:t xml:space="preserve">Вкладыш в личную карточку работника</w:t>
      </w:r>
    </w:p>
    <w:bookmarkStart w:id="9" w:name="учёт-отпусков-работника"/>
    <w:p>
      <w:pPr>
        <w:pStyle w:val="Heading2"/>
      </w:pPr>
      <w:r>
        <w:t xml:space="preserve">учёт отпусков работника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Раздел VIII личной карточки заполнен полностью, очередной отпуск работника в него не помещается.</w:t>
      </w:r>
    </w:p>
    <w:p>
      <w:pPr>
        <w:pStyle w:val="BodyText"/>
      </w:pPr>
      <w:r>
        <w:t xml:space="preserve">Вид отпуска — ежегодный основной оплачиваемый; период работы, за который предоставлен, — с 1 февраля 2026 года по 31 января 2027 года; количество календарных дней — 14; даты начала и окончания — с 1 декабря 2026 года по 14 декабря 2026 года; основание — приказ от 16 ноября 2026 года № 87-о.</w:t>
      </w:r>
    </w:p>
    <w:p>
      <w:pPr>
        <w:pStyle w:val="BodyText"/>
      </w:pPr>
      <w:r>
        <w:t xml:space="preserve">Записи раздела VIII личной карточки и вкладыша нумеруются сквозной нумерацией; вкладыш хранится вместе с карточкой.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Заполнил</w:t>
            </w:r>
          </w:p>
          <w:p>
            <w:pPr>
              <w:pStyle w:val="BodyText"/>
            </w:pPr>
            <w:r>
              <w:t xml:space="preserve">Табельщик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Проверил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Вкладыш в личную карточку работника</dc:title>
  <dc:creator/>
  <dc:language>ru</dc:language>
  <cp:keywords/>
  <dcterms:created xsi:type="dcterms:W3CDTF">2026-11-06T22:06:55Z</dcterms:created>
  <dcterms:modified xsi:type="dcterms:W3CDTF">2026-11-06T22:06:55Z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