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переводе на другую должность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Старшему менеджеру отдела продаж</w:t>
      </w:r>
    </w:p>
    <w:p>
      <w:pPr>
        <w:pStyle w:val="BodyText"/>
      </w:pPr>
      <w:r>
        <w:t xml:space="preserve">Д. С. Смирновой</w:t>
      </w:r>
    </w:p>
    <w:bookmarkStart w:id="10" w:name="X29d62048fa78f4a06f0241f486aeda48ea0b9a0"/>
    <w:p>
      <w:pPr>
        <w:pStyle w:val="Heading1"/>
      </w:pPr>
      <w:r>
        <w:t xml:space="preserve">Уведомление о переводе на другую должность</w:t>
      </w:r>
    </w:p>
    <w:bookmarkStart w:id="9" w:name="в-связи-с-изменением-штатного-расписания"/>
    <w:p>
      <w:pPr>
        <w:pStyle w:val="Heading2"/>
      </w:pPr>
      <w:r>
        <w:t xml:space="preserve">в связи с изменением штатного расписания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 1 декабря 2026 года в штатное расписание отдела продаж вводится должность ведущего менеджера, а должность старшего менеджера выводится. Ваша работа по трудовому договору от 12 марта 2024 г. № 14 продолжается, меняются только наименование должности и оклад.</w:t>
      </w:r>
    </w:p>
    <w:p>
      <w:pPr>
        <w:pStyle w:val="BodyText"/>
      </w:pPr>
      <w:r>
        <w:t xml:space="preserve">Предлагаю Вам перейти на должность ведущего менеджера с окладом 120 000 рублей в месяц. Остальные условия трудового договора не меняются.</w:t>
      </w:r>
    </w:p>
    <w:p>
      <w:pPr>
        <w:pStyle w:val="BodyText"/>
      </w:pPr>
      <w:r>
        <w:t xml:space="preserve">Прошу сообщить о согласии или отказе письменно в отдел кадров до 25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Старший менеджер</w:t>
            </w:r>
          </w:p>
          <w:p>
            <w:pPr>
              <w:pStyle w:val="BodyText"/>
            </w:pPr>
            <w:r>
              <w:t xml:space="preserve">____________ / Д.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переводе на другую должность</dc:title>
  <dc:creator/>
  <dc:language>ru</dc:language>
  <cp:keywords/>
  <dcterms:created xsi:type="dcterms:W3CDTF">2026-11-02T20:37:04Z</dcterms:created>
  <dcterms:modified xsi:type="dcterms:W3CDTF">2026-11-02T20:37:04Z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