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Кому: менеджеру отдела продаж</w:t>
      </w:r>
    </w:p>
    <w:p>
      <w:pPr>
        <w:pStyle w:val="BodyText"/>
      </w:pPr>
      <w:r>
        <w:t xml:space="preserve">С. П. Сидорову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об-изменении-оплаты-труда"/>
    <w:p>
      <w:pPr>
        <w:pStyle w:val="Heading2"/>
      </w:pPr>
      <w:r>
        <w:t xml:space="preserve">об изменении оплаты труда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Уважаемый Сергей Петрович!</w:t>
      </w:r>
    </w:p>
    <w:p>
      <w:pPr>
        <w:pStyle w:val="BodyText"/>
      </w:pPr>
      <w:r>
        <w:t xml:space="preserve">С 1 января 2027 года вам устанавливается должностной оклад в размере 95 000 рублей в месяц вместо действующего 85 000 рублей. Премии и надбавки начисляются в прежнем порядке согласно Положению об оплате труда.</w:t>
      </w:r>
    </w:p>
    <w:p>
      <w:pPr>
        <w:pStyle w:val="BodyText"/>
      </w:pPr>
      <w:r>
        <w:t xml:space="preserve">Причина изменения — решение работодателя о повышении оплаты труда по итогам года (ст. 135 ТК РФ).</w:t>
      </w:r>
    </w:p>
    <w:p>
      <w:pPr>
        <w:pStyle w:val="BodyText"/>
      </w:pPr>
      <w:r>
        <w:t xml:space="preserve">Прошу до 1 декабря 2026 года подписать прилагаемое дополнительное соглашение к трудовому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С. П.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2026-11-02T20:36:58Z</dcterms:created>
  <dcterms:modified xsi:type="dcterms:W3CDTF">2026-11-02T20:36:58Z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