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изменении должностной инструкции</w:t>
      </w:r>
    </w:p>
    <w:p>
      <w:pPr>
        <w:pStyle w:val="FirstParagraph"/>
      </w:pPr>
      <w:r>
        <w:t xml:space="preserve">Менеджеру отдела продаж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генерального директора</w:t>
      </w:r>
    </w:p>
    <w:p>
      <w:pPr>
        <w:pStyle w:val="BodyText"/>
      </w:pPr>
      <w:r>
        <w:t xml:space="preserve">И. И. Иванова</w:t>
      </w:r>
    </w:p>
    <w:bookmarkStart w:id="10" w:name="Xf4ddaef810f47684c444e49d05d4b89f1468001"/>
    <w:p>
      <w:pPr>
        <w:pStyle w:val="Heading1"/>
      </w:pPr>
      <w:r>
        <w:t xml:space="preserve">Уведомление об изменении должностной инструкции</w:t>
      </w:r>
    </w:p>
    <w:bookmarkStart w:id="9" w:name="Xee58c633d29b7d1751b86142cb237e691e3c387"/>
    <w:p>
      <w:pPr>
        <w:pStyle w:val="Heading2"/>
      </w:pPr>
      <w:r>
        <w:t xml:space="preserve">в связи с изменением организационных условий труда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 1 февраля 2027 года в ООО «Ромашка» вводятся новые должностные инструкции менеджеров отдела продаж: меняется порядок работы с заявками — теперь каждая заявка принимается в CRM в течение 15 минут, а не в течение дня, как было раньше.</w:t>
      </w:r>
    </w:p>
    <w:p>
      <w:pPr>
        <w:pStyle w:val="BodyText"/>
      </w:pPr>
      <w:r>
        <w:t xml:space="preserve">Изменения вызваны переходом отдела на новую CRM и перераспределением нагрузки между менеджерами. Трудовые обязанности по вашей должности меняются: приём и распределение заявок закрепляются за вами.</w:t>
      </w:r>
    </w:p>
    <w:p>
      <w:pPr>
        <w:pStyle w:val="BodyText"/>
      </w:pPr>
      <w:r>
        <w:t xml:space="preserve">Уведомляю, что с 1 февраля 2027 года вы продолжаете работу по новой должностной инструкции. Если вы не согласны работать в новых условиях, вам будет предложена другая имеющаяся работа, соответствующая вашей квалификации, а при её отсутствии — нижестоящая должность или нижеоплачиваемая работа. При отказе от перевода или отсутствии такой работы трудовой договор будет прекращён по п. 7 ч. 1 ст. 77 ТК РФ.</w:t>
      </w:r>
    </w:p>
    <w:p>
      <w:pPr>
        <w:pStyle w:val="BodyText"/>
      </w:pPr>
      <w:r>
        <w:t xml:space="preserve">С новой должностной инструкцией можно ознакомиться в отделе кадров.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(при согласии)</w:t>
            </w:r>
          </w:p>
          <w:p>
            <w:pPr>
              <w:pStyle w:val="BodyText"/>
            </w:pPr>
            <w:r>
              <w:t xml:space="preserve">Ознакомлен, согласен: менеджер отдела продаж, П. П. Петров, 16.11.2026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должностной инструкции</dc:title>
  <dc:creator/>
  <dc:language>ru</dc:language>
  <cp:keywords/>
  <dcterms:created xsi:type="dcterms:W3CDTF">2026-11-01T20:37:04Z</dcterms:created>
  <dcterms:modified xsi:type="dcterms:W3CDTF">2026-11-01T20:37:04Z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