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В Управление по вопросам миграции ГУ МВД России по г. Москве</w:t>
      </w:r>
    </w:p>
    <w:p>
      <w:pPr>
        <w:pStyle w:val="BodyText"/>
      </w:pPr>
      <w:r>
        <w:t xml:space="preserve">115184, г. Москва, ул. Большая Татарская, д. 8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1157746123456</w:t>
      </w:r>
    </w:p>
    <w:bookmarkStart w:id="9" w:name="X8c241cddc1048aaac80efd076f3a2e826d0aa39"/>
    <w:p>
      <w:pPr>
        <w:pStyle w:val="Heading1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«18» ноября 2026 г. № 27</w:t>
      </w:r>
    </w:p>
    <w:p>
      <w:pPr>
        <w:pStyle w:val="BodyText"/>
      </w:pPr>
      <w:r>
        <w:t xml:space="preserve">ООО «Ромашка» сообщает о заключении 17 ноября 2026 года трудового договора № 14-ТД с иностранным гражданином.</w:t>
      </w:r>
    </w:p>
    <w:p>
      <w:pPr>
        <w:pStyle w:val="BodyText"/>
      </w:pPr>
      <w:r>
        <w:t xml:space="preserve">Фамилия, имя, отчество: Каримов Алишер Бахтиёрович. Дата рождения: 12.03.1994. Гражданство: Республика Узбекистан. Документ, удостоверяющий личность: паспорт иностранного гражданина, серия AA № 1234567.</w:t>
      </w:r>
    </w:p>
    <w:p>
      <w:pPr>
        <w:pStyle w:val="BodyText"/>
      </w:pPr>
      <w:r>
        <w:t xml:space="preserve">Вид деятельности: повар. Должность: повар горячего цеха. Трудовой договор заключён на неопределённый срок.</w:t>
      </w:r>
    </w:p>
    <w:p>
      <w:pPr>
        <w:pStyle w:val="BodyText"/>
      </w:pPr>
      <w:r>
        <w:t xml:space="preserve">Приложение: копия трудового договора от 17.11.2026 № 14-ТД на 4 л. в 1 экз.; согласие иностранного гражданина на обработку персональных данных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иностранным гражданином</dc:title>
  <dc:creator/>
  <dc:language>ru</dc:language>
  <cp:keywords/>
  <dcterms:created xsi:type="dcterms:W3CDTF">2026-10-30T21:52:26Z</dcterms:created>
  <dcterms:modified xsi:type="dcterms:W3CDTF">2026-10-30T21:52:26Z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