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зачёте встречных требований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Генеральному директору ООО «Строймонтаж»</w:t>
      </w:r>
    </w:p>
    <w:p>
      <w:pPr>
        <w:pStyle w:val="BodyText"/>
      </w:pPr>
      <w:r>
        <w:t xml:space="preserve">А. В. Смирнову</w:t>
      </w:r>
    </w:p>
    <w:bookmarkStart w:id="10" w:name="X381b9283064f793225e4af81501756b62aaf749"/>
    <w:p>
      <w:pPr>
        <w:pStyle w:val="Heading1"/>
      </w:pPr>
      <w:r>
        <w:t xml:space="preserve">Уведомление о зачёте встречных требований</w:t>
      </w:r>
    </w:p>
    <w:bookmarkStart w:id="9" w:name="по-договорам-поставки-и-подряда"/>
    <w:p>
      <w:pPr>
        <w:pStyle w:val="Heading2"/>
      </w:pPr>
      <w:r>
        <w:t xml:space="preserve">по договорам поставки и подряда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«Северный склад» и ООО «Строймонтаж» заключён договор поставки от 12 января 2026 г. № 14. По товарной накладной от 3 августа 2026 г. № 118 ООО «Строймонтаж» получило строительные материалы на сумму 740 000 рублей с оплатой до 1 сентября 2026 г. Оплата не поступила.</w:t>
      </w:r>
    </w:p>
    <w:p>
      <w:pPr>
        <w:pStyle w:val="BodyText"/>
      </w:pPr>
      <w:r>
        <w:t xml:space="preserve">Между теми же сторонами заключён договор подряда от 20 февраля 2026 г. № 7. По акту от 28 августа 2026 г. № 5 ООО «Северный склад» приняло работы по ремонту кровли на сумму 610 000 рублей с оплатой до 10 сентября 2026 г. Работы не оплачены.</w:t>
      </w:r>
    </w:p>
    <w:p>
      <w:pPr>
        <w:pStyle w:val="BodyText"/>
      </w:pPr>
      <w:r>
        <w:t xml:space="preserve">Оба срока оплаты наступили, встречные требования однородны и не связаны с личностью сторон. Прошу считать обязательства прекращёнными зачётом на сумму 610 000 рублей. Задолженность ООО «Строймонтаж» по договору поставки после зачёта — 130 000 рублей.</w:t>
      </w:r>
    </w:p>
    <w:p>
      <w:pPr>
        <w:pStyle w:val="BodyText"/>
      </w:pPr>
      <w:r>
        <w:t xml:space="preserve">Приложение: копии договоров, накладной и акта на 8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 уведомления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И. П.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зачёте встречных требований</dc:title>
  <dc:creator/>
  <dc:language>ru</dc:language>
  <cp:keywords/>
  <dcterms:created xsi:type="dcterms:W3CDTF">2026-11-07T20:50:38Z</dcterms:created>
  <dcterms:modified xsi:type="dcterms:W3CDTF">2026-11-07T20:50:38Z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