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смене собственника арендуемого имущества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9" w:name="Xc3b690114ac7b90416761d0c298ba8b5cb15022"/>
    <w:p>
      <w:pPr>
        <w:pStyle w:val="Heading1"/>
      </w:pPr>
      <w:r>
        <w:t xml:space="preserve">Уведомление о смене собственника арендуемого имущества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Договор аренды: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Новый собственник и основание: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происходит с договором: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Куда платить: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Новый собственник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Прежний арендодатель (по желанию)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смене собственника арендуемого имущества</dc:title>
  <dc:creator/>
  <dc:language>ru</dc:language>
  <cp:keywords/>
  <dcterms:created xsi:type="dcterms:W3CDTF">2026-11-02T20:36:53Z</dcterms:created>
  <dcterms:modified xsi:type="dcterms:W3CDTF">2026-11-02T20:36:53Z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