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реорганизации</w:t>
      </w:r>
    </w:p>
    <w:p>
      <w:pPr>
        <w:pStyle w:val="FirstParagraph"/>
      </w:pPr>
      <w:r>
        <w:t xml:space="preserve">Всем работникам ООО «Ромашка»</w:t>
      </w:r>
    </w:p>
    <w:p>
      <w:pPr>
        <w:pStyle w:val="BodyText"/>
      </w:pPr>
      <w:r>
        <w:t xml:space="preserve">от генерального директора</w:t>
      </w:r>
    </w:p>
    <w:p>
      <w:pPr>
        <w:pStyle w:val="BodyText"/>
      </w:pPr>
      <w:r>
        <w:t xml:space="preserve">ООО «Ромашка» П. П. Петрова</w:t>
      </w:r>
    </w:p>
    <w:bookmarkStart w:id="10" w:name="уведомление-о-реорганизации"/>
    <w:p>
      <w:pPr>
        <w:pStyle w:val="Heading1"/>
      </w:pPr>
      <w:r>
        <w:t xml:space="preserve">Уведомление о реорганизации</w:t>
      </w:r>
    </w:p>
    <w:bookmarkStart w:id="9" w:name="в-форме-присоединения"/>
    <w:p>
      <w:pPr>
        <w:pStyle w:val="Heading2"/>
      </w:pPr>
      <w:r>
        <w:t xml:space="preserve">в форме присоединения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Общее собрание участников ООО «Ромашка» 10 ноября 2026 года приняло решение о реорганизации в форме присоединения общества к ООО «Лютик» (ОГРН 1027700000000, ИНН 7700000000). Присоединяемое общество прекращает деятельность, все его права и обязанности переходят к ООО «Лютик».</w:t>
      </w:r>
    </w:p>
    <w:p>
      <w:pPr>
        <w:pStyle w:val="BodyText"/>
      </w:pPr>
      <w:r>
        <w:t xml:space="preserve">Трудовые договоры с работниками продолжают действовать на прежних условиях. Записи в трудовые книжки и сведения о работе вносятся с даты внесения в ЕГРЮЛ записи о прекращении деятельности ООО «Ромашка». Отказаться от продолжения работы в ООО «Лютик» можно в письменной форме — тогда трудовой договор прекращается по пункту 6 части 1 статьи 77 Трудового кодекса.</w:t>
      </w:r>
    </w:p>
    <w:p>
      <w:pPr>
        <w:pStyle w:val="BodyText"/>
      </w:pPr>
      <w:r>
        <w:t xml:space="preserve">Прошу ознакомиться с уведомлением и поставить подпись с датой. Вопросы — в отдел кадров, кабинет 204.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Иванов,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реорганизации</dc:title>
  <dc:creator/>
  <dc:language>ru</dc:language>
  <cp:keywords/>
  <dcterms:created xsi:type="dcterms:W3CDTF">2026-11-01T20:36:59Z</dcterms:created>
  <dcterms:modified xsi:type="dcterms:W3CDTF">2026-11-01T20:36:59Z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