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 в одностороннем порядке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1100000000000</w:t>
      </w:r>
    </w:p>
    <w:p>
      <w:pPr>
        <w:pStyle w:val="BodyText"/>
      </w:pPr>
      <w:r>
        <w:t xml:space="preserve">123456, г. Москва, ул. Примерная, д. 1</w:t>
      </w:r>
    </w:p>
    <w:p>
      <w:pPr>
        <w:pStyle w:val="BodyText"/>
      </w:pPr>
      <w:r>
        <w:t xml:space="preserve">Генеральному директору ООО «Василёк»</w:t>
      </w:r>
    </w:p>
    <w:p>
      <w:pPr>
        <w:pStyle w:val="BodyText"/>
      </w:pPr>
      <w:r>
        <w:t xml:space="preserve">П. П. Петрову</w:t>
      </w:r>
    </w:p>
    <w:bookmarkStart w:id="10" w:name="Xb984149ea8633e9620905b785f3355a1a3fb516"/>
    <w:p>
      <w:pPr>
        <w:pStyle w:val="Heading1"/>
      </w:pPr>
      <w:r>
        <w:t xml:space="preserve">Уведомление о расторжении договора в одностороннем порядке</w:t>
      </w:r>
    </w:p>
    <w:bookmarkStart w:id="9" w:name="об-отказе-от-договора-поставки"/>
    <w:p>
      <w:pPr>
        <w:pStyle w:val="Heading2"/>
      </w:pPr>
      <w:r>
        <w:t xml:space="preserve">об отказе от договора поставки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Между ООО «Ромашка» (покупатель) и ООО «Василёк» (поставщик) заключён договор поставки от 01.09.2026 № 45. По условиям договора поставщик обязался передать покупателю товар в срок до 25.10.2026.</w:t>
      </w:r>
    </w:p>
    <w:p>
      <w:pPr>
        <w:pStyle w:val="BodyText"/>
      </w:pPr>
      <w:r>
        <w:t xml:space="preserve">В согласованный срок товар не поставлен. Просрочка составила более 20 дней. Это существенное нарушение договора поставщиком, если поставки просрочены неоднократно (п. 2 ст. 523 ГК РФ) либо договором предусмотрено право покупателя отказаться при просрочке.</w:t>
      </w:r>
    </w:p>
    <w:p>
      <w:pPr>
        <w:pStyle w:val="BodyText"/>
      </w:pPr>
      <w:r>
        <w:t xml:space="preserve">На основании пункта 1 статьи 523 Гражданского кодекса РФ ООО «Ромашка» отказывается от исполнения договора поставки от 01.09.2026 № 45 в одностороннем порядке. Договор считается прекращённым с момента получения вами настоящего уведомления.</w:t>
      </w:r>
    </w:p>
    <w:p>
      <w:pPr>
        <w:pStyle w:val="BodyText"/>
      </w:pPr>
      <w:r>
        <w:t xml:space="preserve">Прошу вернуть перечисленный аванс в размере 150 000 рублей в течение 10 дней с даты получения уведомления.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в одностороннем порядке</dc:title>
  <dc:creator/>
  <dc:language>ru</dc:language>
  <cp:keywords/>
  <dcterms:created xsi:type="dcterms:W3CDTF">2026-10-28T23:30:49Z</dcterms:created>
  <dcterms:modified xsi:type="dcterms:W3CDTF">2026-10-28T23:30:49Z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