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расторжении договора поставки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Исх. № 27 от 16 ноября 2026 г.</w:t>
      </w:r>
    </w:p>
    <w:p>
      <w:pPr>
        <w:pStyle w:val="BodyText"/>
      </w:pPr>
      <w:r>
        <w:t xml:space="preserve">Индивидуальному предпринимателю</w:t>
      </w:r>
    </w:p>
    <w:p>
      <w:pPr>
        <w:pStyle w:val="BodyText"/>
      </w:pPr>
      <w:r>
        <w:t xml:space="preserve">А. А. Смирнову</w:t>
      </w:r>
    </w:p>
    <w:p>
      <w:pPr>
        <w:pStyle w:val="BodyText"/>
      </w:pPr>
      <w:r>
        <w:t xml:space="preserve">г. Москва, ул. Лесная, д. 8, оф. 12</w:t>
      </w:r>
    </w:p>
    <w:bookmarkStart w:id="10" w:name="X407d77ed195a29bf1833177567e706c6eb77728"/>
    <w:p>
      <w:pPr>
        <w:pStyle w:val="Heading1"/>
      </w:pPr>
      <w:r>
        <w:t xml:space="preserve">Уведомление о расторжении договора поставки</w:t>
      </w:r>
    </w:p>
    <w:bookmarkStart w:id="9" w:name="в-одностороннем-порядке"/>
    <w:p>
      <w:pPr>
        <w:pStyle w:val="Heading2"/>
      </w:pPr>
      <w:r>
        <w:t xml:space="preserve">в одностороннем порядке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Между ООО «Ромашка» (покупатель) и ИП А. А. Смирновым (поставщик) 12 августа 2026 года заключён договор поставки № 45/П на поставку офисной мебели в количестве 40 комплектов.</w:t>
      </w:r>
    </w:p>
    <w:p>
      <w:pPr>
        <w:pStyle w:val="BodyText"/>
      </w:pPr>
      <w:r>
        <w:t xml:space="preserve">Поставщик нарушил сроки поставки: товар должен был поступить 1 октября и 1 ноября 2026 года, но к 16 ноября не поставлен ни разу. Нарушение сроков допущено дважды, что подтверждается договором, счётом № 118 от 14 августа 2026 года и перепиской по электронной почте.</w:t>
      </w:r>
    </w:p>
    <w:p>
      <w:pPr>
        <w:pStyle w:val="BodyText"/>
      </w:pPr>
      <w:r>
        <w:t xml:space="preserve">На основании пункта 1 и пункта 2 статьи 523 Гражданского кодекса РФ ООО «Ромашка» отказывается от исполнения договора поставки № 45/П полностью с 27 ноября 2026 года.</w:t>
      </w:r>
    </w:p>
    <w:p>
      <w:pPr>
        <w:pStyle w:val="BodyText"/>
      </w:pPr>
      <w:r>
        <w:t xml:space="preserve">Прошу вернуть перечисленный аванс в размере 240 000 рублей на расчётный счёт ООО «Ромашка» в течение 10 рабочих дней с даты получения настоящего уведомления.</w:t>
      </w:r>
    </w:p>
    <w:p>
      <w:pPr>
        <w:pStyle w:val="BodyText"/>
      </w:pPr>
      <w:r>
        <w:t xml:space="preserve">Приложение: договор поставки № 45/П на 6 л. в 1 экз.; платёжное поручение № 312 от 15 августа 2026 г. на 1 л. в 1 экз.; переписка сторон на 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расторжении договора поставки</dc:title>
  <dc:creator/>
  <dc:language>ru</dc:language>
  <cp:keywords/>
  <dcterms:created xsi:type="dcterms:W3CDTF">2026-11-02T20:36:52Z</dcterms:created>
  <dcterms:modified xsi:type="dcterms:W3CDTF">2026-11-02T20:36:52Z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