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упрощённую систему налогообложения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 ____________ КПП ____________</w:t>
      </w:r>
    </w:p>
    <w:p>
      <w:pPr>
        <w:pStyle w:val="BodyText"/>
      </w:pPr>
      <w:r>
        <w:t xml:space="preserve">Наименование организации (Ф. И. О. ИП): ______________________</w:t>
      </w:r>
    </w:p>
    <w:bookmarkStart w:id="10" w:name="X36e865928f73281c74c6336d449dfbe35b6a31c"/>
    <w:p>
      <w:pPr>
        <w:pStyle w:val="Heading1"/>
      </w:pPr>
      <w:r>
        <w:t xml:space="preserve">Уведомление о переходе на упрощённую систему налогообложения</w:t>
      </w:r>
    </w:p>
    <w:bookmarkStart w:id="9" w:name="форма-по-кнд-1154004-раздел-1"/>
    <w:p>
      <w:pPr>
        <w:pStyle w:val="Heading2"/>
      </w:pPr>
      <w:r>
        <w:t xml:space="preserve">форма по КНД 1154004, раздел 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Переходит на упрощённую систему налогообложения с «___» __________ 20__ г.</w:t>
      </w:r>
    </w:p>
    <w:p>
      <w:pPr>
        <w:pStyle w:val="BodyText"/>
      </w:pPr>
      <w:r>
        <w:t xml:space="preserve">Объект налогообложения: доходы / доходы, уменьшенные на величину расходов (нужное отметить)</w:t>
      </w:r>
    </w:p>
    <w:p>
      <w:pPr>
        <w:pStyle w:val="BodyText"/>
      </w:pPr>
      <w:r>
        <w:t xml:space="preserve">Доход за девять месяцев текущего года: ______________________</w:t>
      </w:r>
    </w:p>
    <w:p>
      <w:pPr>
        <w:pStyle w:val="BodyText"/>
      </w:pPr>
      <w:r>
        <w:t xml:space="preserve">Остаточная стоимость основных средств: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</dc:title>
  <dc:creator/>
  <dc:language>ru</dc:language>
  <cp:keywords/>
  <dcterms:created xsi:type="dcterms:W3CDTF">2026-10-30T21:52:15Z</dcterms:created>
  <dcterms:modified xsi:type="dcterms:W3CDTF">2026-10-30T21:52:15Z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