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Упаковочный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Грузополучатель: ООО «Василёк», ИНН 7809876543</w:t>
      </w:r>
    </w:p>
    <w:p>
      <w:pPr>
        <w:pStyle w:val="BodyText"/>
      </w:pPr>
      <w:r>
        <w:t xml:space="preserve">Адрес доставки: 190000, Санкт-Петербург, Невский пр., д. 10</w:t>
      </w:r>
    </w:p>
    <w:bookmarkStart w:id="10" w:name="упаковочный-лист"/>
    <w:p>
      <w:pPr>
        <w:pStyle w:val="Heading1"/>
      </w:pPr>
      <w:r>
        <w:t xml:space="preserve">Упаковочный лист</w:t>
      </w:r>
    </w:p>
    <w:bookmarkStart w:id="9" w:name="к-накладной-47-от-16-ноября-2026-г."/>
    <w:p>
      <w:pPr>
        <w:pStyle w:val="Heading2"/>
      </w:pPr>
      <w:r>
        <w:t xml:space="preserve">к накладной № 47 от 16 ноября 2026 г.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Место № 1 — коробка 60 × 40 × 40 см, вес 12 кг: ноутбук Lenovo ThinkPad — 2 шт., зарядное устройство — 2 шт., инструкция — 2 шт.</w:t>
      </w:r>
    </w:p>
    <w:p>
      <w:pPr>
        <w:pStyle w:val="BodyText"/>
      </w:pPr>
      <w:r>
        <w:t xml:space="preserve">Место № 2 — паллета 120 × 80 × 100 см, вес 85 кг: монитор Dell 24″ — 5 шт., кабель HDMI — 5 шт.</w:t>
      </w:r>
    </w:p>
    <w:p>
      <w:pPr>
        <w:pStyle w:val="BodyText"/>
      </w:pPr>
      <w:r>
        <w:t xml:space="preserve">Всего мест: 2. Всего единиц товара: 14. Вес брутто: 97 кг.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Упаковку произвёл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Экспедитор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лист</dc:title>
  <dc:creator/>
  <dc:language>ru</dc:language>
  <cp:keywords/>
  <dcterms:created xsi:type="dcterms:W3CDTF">2026-10-29T00:01:33Z</dcterms:created>
  <dcterms:modified xsi:type="dcterms:W3CDTF">2026-10-29T00:01:33Z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