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Ученический договор № 12-У</w:t>
      </w:r>
    </w:p>
    <w:p>
      <w:pPr>
        <w:pStyle w:val="FirstParagraph"/>
      </w:pPr>
      <w:r>
        <w:t xml:space="preserve">ООО «Сфера»</w:t>
      </w:r>
    </w:p>
    <w:p>
      <w:pPr>
        <w:pStyle w:val="BodyText"/>
      </w:pPr>
      <w:r>
        <w:t xml:space="preserve">в лице директора Петрова Александра Владимировича,</w:t>
      </w:r>
    </w:p>
    <w:p>
      <w:pPr>
        <w:pStyle w:val="BodyText"/>
      </w:pPr>
      <w:r>
        <w:t xml:space="preserve">действующего на основании устава,</w:t>
      </w:r>
    </w:p>
    <w:p>
      <w:pPr>
        <w:pStyle w:val="BodyText"/>
      </w:pPr>
      <w:r>
        <w:t xml:space="preserve">именуемое в дальнейшем «Работодатель», с одной стороны,</w:t>
      </w:r>
    </w:p>
    <w:p>
      <w:pPr>
        <w:pStyle w:val="BodyText"/>
      </w:pPr>
      <w:r>
        <w:t xml:space="preserve">и Иванова Елена Васильевна,</w:t>
      </w:r>
    </w:p>
    <w:p>
      <w:pPr>
        <w:pStyle w:val="BodyText"/>
      </w:pPr>
      <w:r>
        <w:t xml:space="preserve">именуемая в дальнейшем «Ученик», с другой стороны,</w:t>
      </w:r>
    </w:p>
    <w:p>
      <w:pPr>
        <w:pStyle w:val="BodyText"/>
      </w:pPr>
      <w:r>
        <w:t xml:space="preserve">заключили настоящий договор о нижеследующем.</w:t>
      </w:r>
    </w:p>
    <w:bookmarkStart w:id="10" w:name="ученический-договор-12-у"/>
    <w:p>
      <w:pPr>
        <w:pStyle w:val="Heading1"/>
      </w:pPr>
      <w:r>
        <w:t xml:space="preserve">Ученический договор № 12-У</w:t>
      </w:r>
    </w:p>
    <w:bookmarkStart w:id="9" w:name="X5a74c297869e78ff47df176a98bb4dea55d4529"/>
    <w:p>
      <w:pPr>
        <w:pStyle w:val="Heading2"/>
      </w:pPr>
      <w:r>
        <w:t xml:space="preserve">на профессиональное обучение с последующим трудоустройством</w:t>
      </w:r>
    </w:p>
    <w:p>
      <w:pPr>
        <w:pStyle w:val="FirstParagraph"/>
      </w:pPr>
      <w:r>
        <w:t xml:space="preserve">15 июня 2026 г. № 12-У</w:t>
      </w:r>
    </w:p>
    <w:p>
      <w:pPr>
        <w:pStyle w:val="BodyText"/>
      </w:pPr>
      <w:r>
        <w:t xml:space="preserve">1. Предмет договора. 1.1. Работодатель испытывает потребность в специалисте по квалификации «специалист по делопроизводству» и направляет Ученика на профессиональное обучение с целью дальнейшего трудоустройства у Работодателя. 1.2. Программа обучения: «Делопроизводство и документооборот», объём — 120 часов. 1.3. Срок обучения — три месяца с даты подписания договора. 1.4. Форма обучения — очная, с отрывом от работы, по месту нахождения Работодателя. 1.5. По окончании обучения Ученик проходит проверку знаний, а Работодатель заключает с ним трудовой договор на должность делопроизводителя.</w:t>
      </w:r>
    </w:p>
    <w:p>
      <w:pPr>
        <w:pStyle w:val="BodyText"/>
      </w:pPr>
      <w:r>
        <w:t xml:space="preserve">2. Права и обязанности сторон. 2.1. Работодатель обязан: организовать обучение по программе, обеспечить учебные материалы и доступ к рабочим документам, выплачивать в период обучения стипендию в размере 27 093 рублей в месяц не позднее 15-го числа следующего месяца, предоставить наставника. 2.2. Работодатель вправе: контролировать посещение занятий и выполнение заданий, отстранить Ученика от обучения при нарушении учебной дисциплины. 2.3. Ученик обязан: посещать занятия и выполнять задания, соблюдать правила внутреннего трудового распорядка и конфиденциальность, пройти проверку знаний и заключить трудовой договор, проработать у Работодателя после обучения не менее двух лет. 2.4. Ученик вправе: получать учебные материалы и консультации наставника, расторгнуть договор в порядке, установленном разделом 5.</w:t>
      </w:r>
    </w:p>
    <w:p>
      <w:pPr>
        <w:pStyle w:val="BodyText"/>
      </w:pPr>
      <w:r>
        <w:t xml:space="preserve">3. Стипендия и расходы на обучение. 3.1. В период обучения Ученику выплачивается стипендия в размере 27 093 рублей в месяц. 3.2. Стоимость обучения по программе — 60 000 рублей, её оплачивает Работодатель. 3.3. При расторжении договора по основаниям раздела 5 Ученик возмещает Работодателю стоимость обучения и полученную стипендию, если иное не следует из закона.</w:t>
      </w:r>
    </w:p>
    <w:p>
      <w:pPr>
        <w:pStyle w:val="BodyText"/>
      </w:pPr>
      <w:r>
        <w:t xml:space="preserve">4. Ответственность сторон. 4.1. За неисполнение обязательств стороны отвечают в соответствии с Трудовым кодексом Российской Федерации и условиями настоящего договора. 4.2. Ученик, не приступивший к работе после обучения без уважительных причин, возмещает Работодателю расходы на обучение и стипендию.</w:t>
      </w:r>
    </w:p>
    <w:p>
      <w:pPr>
        <w:pStyle w:val="BodyText"/>
      </w:pPr>
      <w:r>
        <w:t xml:space="preserve">5. Расторжение договора. 5.1. Договор может быть расторгнут по соглашению сторон. 5.2. Ученик вправе расторгнуть договор досрочно, предупредив Работодателя письменно за две недели, с возмещением фактически понесённых Работодателем расходов. 5.3. Работодатель вправе расторгнуть договор при нарушении Учеником учебной дисциплины или пропуске более 20 % занятий без уважительной причины.</w:t>
      </w:r>
    </w:p>
    <w:p>
      <w:pPr>
        <w:pStyle w:val="BodyText"/>
      </w:pPr>
      <w:r>
        <w:t xml:space="preserve">6. Заключительные положения. 6.1. Договор вступает в силу с даты подписания и действует до окончания обучения и трудоустройства. 6.2. Споры рассматриваются в порядке, установленном законодательством Российской Федерации. 6.3. Договор составлен в двух экземплярах, по одному для каждой стороны.</w:t>
      </w:r>
    </w:p>
    <w:p>
      <w:pPr>
        <w:pStyle w:val="BodyText"/>
      </w:pPr>
      <w:r>
        <w:t xml:space="preserve">Приложение: программа обучения на 4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Работодатель</w:t>
            </w:r>
          </w:p>
          <w:p>
            <w:pPr>
              <w:pStyle w:val="BodyText"/>
            </w:pPr>
            <w:r>
              <w:t xml:space="preserve">Директор ООО «Сфера»</w:t>
            </w:r>
          </w:p>
          <w:p>
            <w:pPr>
              <w:pStyle w:val="BodyText"/>
            </w:pPr>
            <w:r>
              <w:t xml:space="preserve">____________ / А. В.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Ученик</w:t>
            </w:r>
          </w:p>
          <w:p>
            <w:pPr>
              <w:pStyle w:val="BodyText"/>
            </w:pPr>
            <w:r>
              <w:t xml:space="preserve">Иванова Елена Васильевна</w:t>
            </w:r>
          </w:p>
          <w:p>
            <w:pPr>
              <w:pStyle w:val="BodyText"/>
            </w:pPr>
            <w:r>
              <w:t xml:space="preserve">____________ / ____________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Ученический договор № 12-У</dc:title>
  <dc:creator/>
  <dc:language>ru</dc:language>
  <cp:keywords/>
  <dcterms:created xsi:type="dcterms:W3CDTF">2026-11-07T20:50:16Z</dcterms:created>
  <dcterms:modified xsi:type="dcterms:W3CDTF">2026-11-07T20:50:16Z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