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125009, г. Москва, ул. Тверская, д. 1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 Работа для работника основная. Место работы: 125009, г. Москва, ул. Тверская, д. 1.</w:t>
      </w:r>
    </w:p>
    <w:p>
      <w:pPr>
        <w:pStyle w:val="BodyText"/>
      </w:pPr>
      <w:r>
        <w:t xml:space="preserve">Дата начала работы — 17 ноября 2026 года. Договор заключён на неопределённый срок. Работнику устанавливается испытание 3 месяца.</w:t>
      </w:r>
    </w:p>
    <w:p>
      <w:pPr>
        <w:pStyle w:val="BodyText"/>
      </w:pPr>
      <w:r>
        <w:t xml:space="preserve">Работнику устанавливается оклад 90 000 рублей в месяц. Выплата — два раза в месяц: 25-го числа и 10-го числа следующего месяца.</w:t>
      </w:r>
    </w:p>
    <w:p>
      <w:pPr>
        <w:pStyle w:val="BodyText"/>
      </w:pPr>
      <w:r>
        <w:t xml:space="preserve">Режим работы: пятидневная рабочая неделя, 40 часов, с 9:00 до 18:00, выходные — суббота и воскресенье. Ежегодный отпуск — 28 календарных дней.</w:t>
      </w:r>
    </w:p>
    <w:p>
      <w:pPr>
        <w:pStyle w:val="BodyText"/>
      </w:pPr>
      <w:r>
        <w:t xml:space="preserve">Работник обязан соблюдать Правила внутреннего трудового распорядка, Положение об оплате труда и Положение о защите персональных данных.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Экземпляр договора получен</w:t>
            </w:r>
          </w:p>
          <w:p>
            <w:pPr>
              <w:pStyle w:val="BodyText"/>
            </w:pPr>
            <w:r>
              <w:t xml:space="preserve">16.11.2026, подпись работника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2026-11-02T20:36:37Z</dcterms:created>
  <dcterms:modified xsi:type="dcterms:W3CDTF">2026-11-02T20:36:37Z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