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</w:t>
      </w:r>
    </w:p>
    <w:p>
      <w:pPr>
        <w:pStyle w:val="BodyText"/>
      </w:pPr>
      <w:r>
        <w:t xml:space="preserve">действующего на основании устава,</w:t>
      </w:r>
    </w:p>
    <w:p>
      <w:pPr>
        <w:pStyle w:val="BodyText"/>
      </w:pPr>
      <w:r>
        <w:t xml:space="preserve">именуемое в дальнейшем «Работодатель», с одной стороны, и</w:t>
      </w:r>
    </w:p>
    <w:p>
      <w:pPr>
        <w:pStyle w:val="BodyText"/>
      </w:pPr>
      <w:r>
        <w:t xml:space="preserve">Иванова Ирина Ильинична,</w:t>
      </w:r>
    </w:p>
    <w:p>
      <w:pPr>
        <w:pStyle w:val="BodyText"/>
      </w:pPr>
      <w:r>
        <w:t xml:space="preserve">именуемая в дальнейшем «Работник», с другой стороны,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внешним-совместителем"/>
    <w:p>
      <w:pPr>
        <w:pStyle w:val="Heading2"/>
      </w:pPr>
      <w:r>
        <w:t xml:space="preserve">с внешним совместителем</w:t>
      </w:r>
    </w:p>
    <w:p>
      <w:pPr>
        <w:pStyle w:val="FirstParagraph"/>
      </w:pPr>
      <w:r>
        <w:t xml:space="preserve">16 ноября 2026 г. № 14/2026-с</w:t>
      </w:r>
    </w:p>
    <w:p>
      <w:pPr>
        <w:pStyle w:val="BodyText"/>
      </w:pPr>
      <w:r>
        <w:t xml:space="preserve">1. Работа по настоящему договору является для Работника совместительством. Основное место работы Работника — ООО «Лютик», должность — редактор.</w:t>
      </w:r>
    </w:p>
    <w:p>
      <w:pPr>
        <w:pStyle w:val="BodyText"/>
      </w:pPr>
      <w:r>
        <w:t xml:space="preserve">2. Работник принимается на должность редактора в отдел контента. Работа не связана с вредными условиями труда. Испытание не устанавливается.</w:t>
      </w:r>
    </w:p>
    <w:p>
      <w:pPr>
        <w:pStyle w:val="BodyText"/>
      </w:pPr>
      <w:r>
        <w:t xml:space="preserve">3. Работник выполняет работу в свободное от основной работы время. Продолжительность рабочего времени — не более 4 часов в день и не более половины месячной нормы рабочего времени по производственному календарю при пятидневной рабочей неделе. Рабочие дни — понедельник, среда, пятница, с 18:00 до 21:00.</w:t>
      </w:r>
    </w:p>
    <w:p>
      <w:pPr>
        <w:pStyle w:val="BodyText"/>
      </w:pPr>
      <w:r>
        <w:t xml:space="preserve">4. За работу Работнику установлен оклад 40 000 рублей в месяц пропорционально отработанному времени. Выплата — два раза в месяц: 25-го числа текущего месяца и 10-го числа следующего месяца.</w:t>
      </w:r>
    </w:p>
    <w:p>
      <w:pPr>
        <w:pStyle w:val="BodyText"/>
      </w:pPr>
      <w:r>
        <w:t xml:space="preserve">5. Работнику предоставляется ежегодный основной оплачиваемый отпуск продолжительностью 28 календарных дней.</w:t>
      </w:r>
    </w:p>
    <w:p>
      <w:pPr>
        <w:pStyle w:val="BodyText"/>
      </w:pPr>
      <w:r>
        <w:t xml:space="preserve">6. На Работника распространяются все гарантии, предусмотренные трудовым законодательством для совместителей: оплата больничного, отпуск, компенсация за неиспользованный отпуск при увольнении.</w:t>
      </w:r>
    </w:p>
    <w:p>
      <w:pPr>
        <w:pStyle w:val="BodyText"/>
      </w:pPr>
      <w:r>
        <w:t xml:space="preserve">7. Настоящий договор заключён на неопределённый срок. Работник приступает к работе 17 ноября 2026 года.</w:t>
      </w:r>
    </w:p>
    <w:p>
      <w:pPr>
        <w:pStyle w:val="BodyText"/>
      </w:pPr>
      <w:r>
        <w:t xml:space="preserve">8. Адрес Работодателя: 123456, г. Москва, ул. Примерная, д. 1. Адрес Работника: 123456, г. Москва, ул. Другая, д. 2, кв. 3.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И. И. Иванова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2026-11-06T22:05:56Z</dcterms:created>
  <dcterms:modified xsi:type="dcterms:W3CDTF">2026-11-06T22:05:56Z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