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p>
      <w:pPr>
        <w:pStyle w:val="BodyText"/>
      </w:pPr>
      <w:r>
        <w:t xml:space="preserve">в лице ______________________________</w:t>
      </w:r>
    </w:p>
    <w:p>
      <w:pPr>
        <w:pStyle w:val="BodyText"/>
      </w:pPr>
      <w:r>
        <w:t xml:space="preserve">действующего на основании ______________</w:t>
      </w:r>
    </w:p>
    <w:p>
      <w:pPr>
        <w:pStyle w:val="BodyText"/>
      </w:pPr>
      <w:r>
        <w:t xml:space="preserve">и ______________________________________,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о-специалистом-по-кадрам"/>
    <w:p>
      <w:pPr>
        <w:pStyle w:val="Heading2"/>
      </w:pPr>
      <w:r>
        <w:t xml:space="preserve">со специалистом по кадрам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Работа и место работы. Работник принимается на должность ______________ в ______________. Место работы — ______________________________________. Работа для Работника является ______________________.</w:t>
      </w:r>
    </w:p>
    <w:p>
      <w:pPr>
        <w:pStyle w:val="BodyText"/>
      </w:pPr>
      <w:r>
        <w:t xml:space="preserve">2. Дата начала работы — «___» __________ 20__ г. Договор заключён на ______________________ срок. Работнику устанавливается испытание продолжительностью ______________.</w:t>
      </w:r>
    </w:p>
    <w:p>
      <w:pPr>
        <w:pStyle w:val="BodyText"/>
      </w:pPr>
      <w:r>
        <w:t xml:space="preserve">3. Трудовая функция. Работник ведёт кадровое делопроизводство: ______________________________________</w:t>
      </w:r>
    </w:p>
    <w:p>
      <w:pPr>
        <w:pStyle w:val="BodyText"/>
      </w:pPr>
      <w:r>
        <w:t xml:space="preserve">4. Права и обязанности сторон. ______________________________________</w:t>
      </w:r>
    </w:p>
    <w:p>
      <w:pPr>
        <w:pStyle w:val="BodyText"/>
      </w:pPr>
      <w:r>
        <w:t xml:space="preserve">5. Оплата труда. Работнику устанавливается оклад ______________ рублей в месяц. Заработная плата выплачивается два раза в месяц: ______ числа — за первую половину месяца, ______ числа следующего месяца — окончательный расчёт.</w:t>
      </w:r>
    </w:p>
    <w:p>
      <w:pPr>
        <w:pStyle w:val="BodyText"/>
      </w:pPr>
      <w:r>
        <w:t xml:space="preserve">6. Рабочее время и время отдыха. Работнику устанавливается ______________________ рабочая неделя, ______ часов в неделю. Ежегодный основной оплачиваемый отпуск — ______ календарных дней.</w:t>
      </w:r>
    </w:p>
    <w:p>
      <w:pPr>
        <w:pStyle w:val="BodyText"/>
      </w:pPr>
      <w:r>
        <w:t xml:space="preserve">7. Ответственность. ______________________________________</w:t>
      </w:r>
    </w:p>
    <w:p>
      <w:pPr>
        <w:pStyle w:val="BodyText"/>
      </w:pPr>
      <w:r>
        <w:t xml:space="preserve">8. Договор составлен в двух экземплярах, по одному для каждой стороны. Один экземпляр передан Работнику до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2026-11-06T22:05:55Z</dcterms:created>
  <dcterms:modified xsi:type="dcterms:W3CDTF">2026-11-06T22:05:55Z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