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гражданин И. И. Иванов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водителем-грузового-автомобиля"/>
    <w:p>
      <w:pPr>
        <w:pStyle w:val="Heading2"/>
      </w:pPr>
      <w:r>
        <w:t xml:space="preserve">с водителем грузового автомобиля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Работник принимается на должность водителя грузового автомобиля в транспортный участок. Место работы — гараж по адресу: г. Москва, ул. Складская, д. 4. Работа разъездная: маршруты по городу и области по заданиям диспетчера.</w:t>
      </w:r>
    </w:p>
    <w:p>
      <w:pPr>
        <w:pStyle w:val="BodyText"/>
      </w:pPr>
      <w:r>
        <w:t xml:space="preserve">Работнику поручается управление автомобилем ГАЗ-3302, государственный номер ______, категория прав C. Водительское удостоверение серии ____ № ______, стаж с 2014 года.</w:t>
      </w:r>
    </w:p>
    <w:p>
      <w:pPr>
        <w:pStyle w:val="BodyText"/>
      </w:pPr>
      <w:r>
        <w:t xml:space="preserve">Режим работы: пятидневная рабочая неделя с двумя выходными, начало смены в 8:00, окончание в 17:00. Работнику устанавливается суммированный учёт рабочего времени с учётным периодом — месяц.</w:t>
      </w:r>
    </w:p>
    <w:p>
      <w:pPr>
        <w:pStyle w:val="BodyText"/>
      </w:pPr>
      <w:r>
        <w:t xml:space="preserve">До начала работы работник проходит обязательный предварительный медицинский осмотр за счёт работодателя и предъявляет заключение. В дальнейшем медосмотры проводятся в сроки, установленные законодательством.</w:t>
      </w:r>
    </w:p>
    <w:p>
      <w:pPr>
        <w:pStyle w:val="BodyText"/>
      </w:pPr>
      <w:r>
        <w:t xml:space="preserve">Должностной оклад — 95 000 рублей в месяц. Выплата два раза в месяц: 25-го числа — за первую половину месяца, 10-го числа следующего месяца — окончательный расчёт.</w:t>
      </w:r>
    </w:p>
    <w:p>
      <w:pPr>
        <w:pStyle w:val="BodyText"/>
      </w:pPr>
      <w:r>
        <w:t xml:space="preserve">Работник обязан вести путевые листы по форме, утверждённой работодателем, соблюдать режим труда и отдыха, проходить предрейсовые и послерейсовые осмотры.</w:t>
      </w:r>
    </w:p>
    <w:p>
      <w:pPr>
        <w:pStyle w:val="BodyText"/>
      </w:pPr>
      <w:r>
        <w:t xml:space="preserve">Настоящий договор заключён на неопределённый срок. Работник приступает к работе 17 ноября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2026-10-30T21:52:12Z</dcterms:created>
  <dcterms:modified xsi:type="dcterms:W3CDTF">2026-10-30T21:52:12Z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