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директора П. П. Петрова, действующего на основании устава,</w:t>
      </w:r>
    </w:p>
    <w:p>
      <w:pPr>
        <w:pStyle w:val="BodyText"/>
      </w:pPr>
      <w:r>
        <w:t xml:space="preserve">и гражданка И. И. Иванова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продавцом-кассиром"/>
    <w:p>
      <w:pPr>
        <w:pStyle w:val="Heading2"/>
      </w:pPr>
      <w:r>
        <w:t xml:space="preserve">с продавцом-кассиром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Работник принимается на должность продавца-кассира в магазин по адресу: г. Москва, ул. Лесная, д. 8. Работа для работника основная.</w:t>
      </w:r>
    </w:p>
    <w:p>
      <w:pPr>
        <w:pStyle w:val="BodyText"/>
      </w:pPr>
      <w:r>
        <w:t xml:space="preserve">2. Работник обязан: обслуживать покупателей на кассе и в торговом зале, принимать наличные и безналичные деньги, выдавать чеки, вести кассовые документы, обеспечивать сохранность товара в зале, соблюдать правила торговли и кассовой дисциплины.</w:t>
      </w:r>
    </w:p>
    <w:p>
      <w:pPr>
        <w:pStyle w:val="BodyText"/>
      </w:pPr>
      <w:r>
        <w:t xml:space="preserve">3. Работнику устанавливается оклад 55 000 рублей в месяц. Выплата два раза в месяц: 25-го числа — за первую половину месяца, 10-го числа следующего месяца — окончательный расчёт.</w:t>
      </w:r>
    </w:p>
    <w:p>
      <w:pPr>
        <w:pStyle w:val="BodyText"/>
      </w:pPr>
      <w:r>
        <w:t xml:space="preserve">4. Работнику устанавливается сменный график: пять рабочих дней по 8 часов, чередование смен по графику, утверждённому работодателем не позднее чем за месяц.</w:t>
      </w:r>
    </w:p>
    <w:p>
      <w:pPr>
        <w:pStyle w:val="BodyText"/>
      </w:pPr>
      <w:r>
        <w:t xml:space="preserve">5. Работник несёт полную материальную ответственность за вверенные ему денежные средства, товар и оборудование на основании договора о полной материальной ответственности.</w:t>
      </w:r>
    </w:p>
    <w:p>
      <w:pPr>
        <w:pStyle w:val="BodyText"/>
      </w:pPr>
      <w:r>
        <w:t xml:space="preserve">6. Работнику предоставляется ежегодный основной оплачиваемый отпуск 28 календарных дней.</w:t>
      </w:r>
    </w:p>
    <w:p>
      <w:pPr>
        <w:pStyle w:val="BodyText"/>
      </w:pPr>
      <w:r>
        <w:t xml:space="preserve">7. Договор заключён на неопределённый срок. Работник приступает к работе 17 ноября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Иванова</w:t>
            </w:r>
          </w:p>
          <w:p>
            <w:pPr>
              <w:pStyle w:val="BodyText"/>
            </w:pPr>
            <w:r>
              <w:t xml:space="preserve">____________ / паспорт 45 10 № 123456, выдан ОВД Тверского района г. Москвы 12.03.2015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2026-11-07T20:50:11Z</dcterms:created>
  <dcterms:modified xsi:type="dcterms:W3CDTF">2026-11-07T20:50:11Z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