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Работодатель: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</w:t>
      </w:r>
    </w:p>
    <w:p>
      <w:pPr>
        <w:pStyle w:val="BodyText"/>
      </w:pPr>
      <w:r>
        <w:t xml:space="preserve">и работник: ______________________________________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продавцом-кассиром"/>
    <w:p>
      <w:pPr>
        <w:pStyle w:val="Heading2"/>
      </w:pPr>
      <w:r>
        <w:t xml:space="preserve">с продавцом-кассиром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Работник принимается на должность ______________________ в ______________________. Работа для работника ______________________.</w:t>
      </w:r>
    </w:p>
    <w:p>
      <w:pPr>
        <w:pStyle w:val="BodyText"/>
      </w:pPr>
      <w:r>
        <w:t xml:space="preserve">2. Работник обязан: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Работнику устанавливается оклад ____________ рублей в месяц. Выплата: ______________________.</w:t>
      </w:r>
    </w:p>
    <w:p>
      <w:pPr>
        <w:pStyle w:val="BodyText"/>
      </w:pPr>
      <w:r>
        <w:t xml:space="preserve">4. Работнику устанавливается режим работы: ______________________________________.</w:t>
      </w:r>
    </w:p>
    <w:p>
      <w:pPr>
        <w:pStyle w:val="BodyText"/>
      </w:pPr>
      <w:r>
        <w:t xml:space="preserve">5. Работник несёт ______________________ ответственность за ______________________ на основании ______________________.</w:t>
      </w:r>
    </w:p>
    <w:p>
      <w:pPr>
        <w:pStyle w:val="BodyText"/>
      </w:pPr>
      <w:r>
        <w:t xml:space="preserve">6. Работнику предоставляется ежегодный основной оплачиваемый отпуск ______ календарных дней.</w:t>
      </w:r>
    </w:p>
    <w:p>
      <w:pPr>
        <w:pStyle w:val="BodyText"/>
      </w:pPr>
      <w:r>
        <w:t xml:space="preserve">7. Договор заключён на ______________________ срок. Работник приступает к работе «___» __________ 20__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паспорт: серия, номер, кем и когда выдан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2026-11-07T20:50:11Z</dcterms:created>
  <dcterms:modified xsi:type="dcterms:W3CDTF">2026-11-07T20:50:11Z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