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и</w:t>
      </w:r>
    </w:p>
    <w:p>
      <w:pPr>
        <w:pStyle w:val="BodyText"/>
      </w:pPr>
      <w:r>
        <w:t xml:space="preserve">гражданин Киргизской Республики И. И. Иванов,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гражданином-киргизской-республики"/>
    <w:p>
      <w:pPr>
        <w:pStyle w:val="Heading2"/>
      </w:pPr>
      <w:r>
        <w:t xml:space="preserve">с гражданином Киргизской Республики</w:t>
      </w:r>
    </w:p>
    <w:p>
      <w:pPr>
        <w:pStyle w:val="FirstParagraph"/>
      </w:pPr>
      <w:r>
        <w:t xml:space="preserve">16 ноября 2026 г. № 14-ТД</w:t>
      </w:r>
    </w:p>
    <w:p>
      <w:pPr>
        <w:pStyle w:val="BodyText"/>
      </w:pPr>
      <w:r>
        <w:t xml:space="preserve">Работник принят на должность менеджера по продажам в отдел продаж. Работа для Работника является основной. Место работы — г. Москва, ул. Ленина, д. 10.</w:t>
      </w:r>
    </w:p>
    <w:p>
      <w:pPr>
        <w:pStyle w:val="BodyText"/>
      </w:pPr>
      <w:r>
        <w:t xml:space="preserve">Работник обязан приступить к работе 17 ноября 2026 года. Договор заключён на неопределённый срок.</w:t>
      </w:r>
    </w:p>
    <w:p>
      <w:pPr>
        <w:pStyle w:val="BodyText"/>
      </w:pPr>
      <w:r>
        <w:t xml:space="preserve">Работнику устанавливается оклад 90 000 рублей в месяц. Выплата — два раза в месяц: 25-го числа текущего месяца и 10-го числа следующего.</w:t>
      </w:r>
    </w:p>
    <w:p>
      <w:pPr>
        <w:pStyle w:val="BodyText"/>
      </w:pPr>
      <w:r>
        <w:t xml:space="preserve">Работник обязан представить документ, подтверждающий законность пребывания на территории Российской Федерации, и документ о постановке на миграционный учёт. Работодатель направляет уведомление о заключении договора в территориальный орган МВД.</w:t>
      </w:r>
    </w:p>
    <w:p>
      <w:pPr>
        <w:pStyle w:val="BodyText"/>
      </w:pPr>
      <w:r>
        <w:t xml:space="preserve">Работнику предоставляется ежегодный основной оплачиваемый отпуск продолжительностью 28 календарных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2026-11-06T22:05:43Z</dcterms:created>
  <dcterms:modified xsi:type="dcterms:W3CDTF">2026-11-06T22:05:43Z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