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 № 7/2026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именуемое в дальнейшем «Работодатель», с одной стороны, и</w:t>
      </w:r>
    </w:p>
    <w:p>
      <w:pPr>
        <w:pStyle w:val="BodyText"/>
      </w:pPr>
      <w:r>
        <w:t xml:space="preserve">Иванов Иван Иванович,</w:t>
      </w:r>
    </w:p>
    <w:p>
      <w:pPr>
        <w:pStyle w:val="BodyText"/>
      </w:pPr>
      <w:r>
        <w:t xml:space="preserve">именуемый в дальнейшем «Работник», с другой стороны,</w:t>
      </w:r>
    </w:p>
    <w:bookmarkStart w:id="10" w:name="трудовой-договор-72026"/>
    <w:p>
      <w:pPr>
        <w:pStyle w:val="Heading1"/>
      </w:pPr>
      <w:r>
        <w:t xml:space="preserve">Трудовой договор № 7/2026</w:t>
      </w:r>
    </w:p>
    <w:bookmarkStart w:id="9" w:name="Xbea29a50fd9bcdc1bdab39e564d824ca37ba58e"/>
    <w:p>
      <w:pPr>
        <w:pStyle w:val="Heading2"/>
      </w:pPr>
      <w:r>
        <w:t xml:space="preserve">с дистанционным работником по совместительству</w:t>
      </w:r>
    </w:p>
    <w:p>
      <w:pPr>
        <w:pStyle w:val="FirstParagraph"/>
      </w:pPr>
      <w:r>
        <w:t xml:space="preserve">16 ноября 2026 г. № 7/2026</w:t>
      </w:r>
    </w:p>
    <w:p>
      <w:pPr>
        <w:pStyle w:val="BodyText"/>
      </w:pPr>
      <w:r>
        <w:t xml:space="preserve">1. Работа по настоящему договору является для Работника совместительством, а рабочее место — вне места нахождения Работодателя. Работник выполняет работу дистанционно, без оборудования стационарного рабочего места на территории Работодателя.</w:t>
      </w:r>
    </w:p>
    <w:p>
      <w:pPr>
        <w:pStyle w:val="BodyText"/>
      </w:pPr>
      <w:r>
        <w:t xml:space="preserve">2. Работник принимается на должность бухгалтера в отдел учёта с 17 ноября 2026 года на 0,5 ставки. Работа не требует постоянного присутствия в офисе, взаимодействие с Работодателем идёт по электронной почте и в системе обмена документами.</w:t>
      </w:r>
    </w:p>
    <w:p>
      <w:pPr>
        <w:pStyle w:val="BodyText"/>
      </w:pPr>
      <w:r>
        <w:t xml:space="preserve">3. За работу по совместительству Работнику устанавливается оклад 40 000 рублей в месяц пропорционально отработанному времени. Выплата — два раза в месяц: 25-го числа — за первую половину месяца, 10-го числа следующего месяца — окончательный расчёт.</w:t>
      </w:r>
    </w:p>
    <w:p>
      <w:pPr>
        <w:pStyle w:val="BodyText"/>
      </w:pPr>
      <w:r>
        <w:t xml:space="preserve">4. Работнику предоставляется ежегодный основной оплачиваемый отпуск продолжительностью 28 календарных дней. Право на отпуск возникает одновременно с правом на отпуск по основной работе.</w:t>
      </w:r>
    </w:p>
    <w:p>
      <w:pPr>
        <w:pStyle w:val="BodyText"/>
      </w:pPr>
      <w:r>
        <w:t xml:space="preserve">5. Работник обеспечивает себя оборудованием и программным обеспечением для работы: компьютер, доступ в интернет, средства связи. Работодатель предоставляет доступ к корпоративной почте и учётной системе.</w:t>
      </w:r>
    </w:p>
    <w:p>
      <w:pPr>
        <w:pStyle w:val="BodyText"/>
      </w:pPr>
      <w:r>
        <w:t xml:space="preserve">6. Обмен документами между сторонами идёт в электронном виде по адресу электронной почты, указанному в реквизитах сторон. Документы считаются полученными на следующий рабочий день после отправки.</w:t>
      </w:r>
    </w:p>
    <w:p>
      <w:pPr>
        <w:pStyle w:val="BodyText"/>
      </w:pPr>
      <w:r>
        <w:t xml:space="preserve">7. Договор заключён на неопределённый срок. Расторжение — по общим основаниям Трудового кодекса, в том числе по инициативе Работника с предупреждением за две недели.</w:t>
      </w:r>
    </w:p>
    <w:p>
      <w:pPr>
        <w:pStyle w:val="BodyText"/>
      </w:pPr>
      <w:r>
        <w:t xml:space="preserve">8. Договор составлен в двух экземплярах, имеющих равную силу. Экземпляр Работника направлен по электронной почте, указанной в реквизитах сторон.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 № 7/2026</dc:title>
  <dc:creator/>
  <dc:language>ru</dc:language>
  <cp:keywords/>
  <dcterms:created xsi:type="dcterms:W3CDTF">2026-11-07T20:50:06Z</dcterms:created>
  <dcterms:modified xsi:type="dcterms:W3CDTF">2026-11-07T20:50:06Z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