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Наименование работодателя: ______________________</w:t>
      </w:r>
    </w:p>
    <w:p>
      <w:pPr>
        <w:pStyle w:val="BodyText"/>
      </w:pPr>
      <w:r>
        <w:t xml:space="preserve">в лице ____________________________________________</w:t>
      </w:r>
    </w:p>
    <w:p>
      <w:pPr>
        <w:pStyle w:val="BodyText"/>
      </w:pPr>
      <w:r>
        <w:t xml:space="preserve">действующего на основании __________________________</w:t>
      </w:r>
    </w:p>
    <w:p>
      <w:pPr>
        <w:pStyle w:val="BodyText"/>
      </w:pPr>
      <w:r>
        <w:t xml:space="preserve">и работник: ________________________________________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9b93ec7b52393cc77e38d3e7da62512a1a9d298"/>
    <w:p>
      <w:pPr>
        <w:pStyle w:val="Heading2"/>
      </w:pPr>
      <w:r>
        <w:t xml:space="preserve">о работе на условиях неполного рабочего времени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Работник принимается в ________________________________ на должность ________________________________. Работа является основной / по совместительству.</w:t>
      </w:r>
    </w:p>
    <w:p>
      <w:pPr>
        <w:pStyle w:val="BodyText"/>
      </w:pPr>
      <w:r>
        <w:t xml:space="preserve">2. Работнику устанавливается неполное рабочее время: ____ часов в день, ____ часов в неделю, дни работы ____________________. Время работы — с ____ до ____.</w:t>
      </w:r>
    </w:p>
    <w:p>
      <w:pPr>
        <w:pStyle w:val="BodyText"/>
      </w:pPr>
      <w:r>
        <w:t xml:space="preserve">3. Работнику устанавливается оклад ____________ рублей в месяц пропорционально отработанному времени (в пересчёте на полную норму — ____________ рублей).</w:t>
      </w:r>
    </w:p>
    <w:p>
      <w:pPr>
        <w:pStyle w:val="BodyText"/>
      </w:pPr>
      <w:r>
        <w:t xml:space="preserve">4. Работнику предоставляется ежегодный основной оплачиваемый отпуск ____ календарных дней.</w:t>
      </w:r>
    </w:p>
    <w:p>
      <w:pPr>
        <w:pStyle w:val="BodyText"/>
      </w:pPr>
      <w:r>
        <w:t xml:space="preserve">5. Прочие условия: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2026-11-02T20:36:29Z</dcterms:created>
  <dcterms:modified xsi:type="dcterms:W3CDTF">2026-11-02T20:36:29Z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