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пожертвования</w:t>
      </w:r>
    </w:p>
    <w:p>
      <w:pPr>
        <w:pStyle w:val="FirstParagraph"/>
      </w:pPr>
      <w:r>
        <w:t xml:space="preserve">Гражданин Российской Федерации</w:t>
      </w:r>
    </w:p>
    <w:p>
      <w:pPr>
        <w:pStyle w:val="BodyText"/>
      </w:pPr>
      <w:r>
        <w:t xml:space="preserve">Иванов Иван Иванович</w:t>
      </w:r>
    </w:p>
    <w:p>
      <w:pPr>
        <w:pStyle w:val="BodyText"/>
      </w:pPr>
      <w:r>
        <w:t xml:space="preserve">Государственное бюджетное учреждение культуры «Городская библиотека»</w:t>
      </w:r>
    </w:p>
    <w:p>
      <w:pPr>
        <w:pStyle w:val="BodyText"/>
      </w:pPr>
      <w:r>
        <w:t xml:space="preserve">в лице директора Петровой Анны Сергеевны</w:t>
      </w:r>
    </w:p>
    <w:p>
      <w:pPr>
        <w:pStyle w:val="BodyText"/>
      </w:pPr>
      <w:r>
        <w:t xml:space="preserve">Благотворительный фонд «Читающий город»</w:t>
      </w:r>
    </w:p>
    <w:p>
      <w:pPr>
        <w:pStyle w:val="BodyText"/>
      </w:pPr>
      <w:r>
        <w:t xml:space="preserve">в лице директора Смирнова Олега Петровича</w:t>
      </w:r>
    </w:p>
    <w:bookmarkStart w:id="10" w:name="договор-пожертвования"/>
    <w:p>
      <w:pPr>
        <w:pStyle w:val="Heading1"/>
      </w:pPr>
      <w:r>
        <w:t xml:space="preserve">Договор пожертвования</w:t>
      </w:r>
    </w:p>
    <w:bookmarkStart w:id="9" w:name="X8cf1fb4f3b6fe024d28438373abf14c8df16f40"/>
    <w:p>
      <w:pPr>
        <w:pStyle w:val="Heading2"/>
      </w:pPr>
      <w:r>
        <w:t xml:space="preserve">№ ____ о передаче имущества бюджетному учреждению</w:t>
      </w:r>
    </w:p>
    <w:p>
      <w:pPr>
        <w:pStyle w:val="FirstParagraph"/>
      </w:pPr>
      <w:r>
        <w:t xml:space="preserve">12 ноября 2026 г.</w:t>
      </w:r>
    </w:p>
    <w:p>
      <w:pPr>
        <w:pStyle w:val="BodyText"/>
      </w:pPr>
      <w:r>
        <w:t xml:space="preserve">Иванов Иван Иванович (жертвователь) передаёт безвозмездно в собственность государственного бюджетного учреждения культуры «Городская библиотека» (получателя) 40 экземпляров книг из личного собрания, а получатель принимает их и обязуется использовать по назначению, указанному в пункте 2 настоящего договора.</w:t>
      </w:r>
    </w:p>
    <w:p>
      <w:pPr>
        <w:pStyle w:val="BodyText"/>
      </w:pPr>
      <w:r>
        <w:t xml:space="preserve">Книги передаются для пополнения фонда краеведческого отдела и выдачи читателям. Благотворительный фонд «Читающий город» (третья сторона) ведёт учёт поступления и направляет жертвователю отчёт об использовании дара.</w:t>
      </w:r>
    </w:p>
    <w:p>
      <w:pPr>
        <w:pStyle w:val="BodyText"/>
      </w:pPr>
      <w:r>
        <w:t xml:space="preserve">Имущество передаётся по акту приёма-передачи в течение десяти рабочих дней с даты подписания договора. Право собственности переходит к получателю с момента подписания акта.</w:t>
      </w:r>
    </w:p>
    <w:p>
      <w:pPr>
        <w:pStyle w:val="BodyText"/>
      </w:pPr>
      <w:r>
        <w:t xml:space="preserve">Получатель представляет жертвователю и третьей стороне отчёт об использовании пожертвования ежегодно, не позднее 31 января года, следующего за отчётным.</w:t>
      </w:r>
    </w:p>
    <w:p>
      <w:pPr>
        <w:pStyle w:val="BodyText"/>
      </w:pPr>
      <w:r>
        <w:t xml:space="preserve">Договор составлен в трёх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Жертвователь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Директор ГБУК «Городская библиотека»</w:t>
            </w:r>
          </w:p>
          <w:p>
            <w:pPr>
              <w:pStyle w:val="BodyText"/>
            </w:pPr>
            <w:r>
              <w:t xml:space="preserve">____________ / ____________ / А. С. Петрова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Третья сторона</w:t>
            </w:r>
          </w:p>
          <w:p>
            <w:pPr>
              <w:pStyle w:val="BodyText"/>
            </w:pPr>
            <w:r>
              <w:t xml:space="preserve">Директор БФ «Читающий город»</w:t>
            </w:r>
          </w:p>
          <w:p>
            <w:pPr>
              <w:pStyle w:val="BodyText"/>
            </w:pPr>
            <w:r>
              <w:t xml:space="preserve">____________ / ____________ / О. П.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пожертвования</dc:title>
  <dc:creator/>
  <dc:language>ru</dc:language>
  <cp:keywords/>
  <dcterms:created xsi:type="dcterms:W3CDTF">2026-11-07T20:50:00Z</dcterms:created>
  <dcterms:modified xsi:type="dcterms:W3CDTF">2026-11-07T20:50:00Z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