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Товарная накладная</w:t>
      </w:r>
    </w:p>
    <w:p>
      <w:pPr>
        <w:pStyle w:val="FirstParagraph"/>
      </w:pPr>
      <w:r>
        <w:t xml:space="preserve">ООО «Ромашка», 125009, г. Москва, ул. Тверская, д. 8, тел. (495) 123-45-67</w:t>
      </w:r>
    </w:p>
    <w:p>
      <w:pPr>
        <w:pStyle w:val="BodyText"/>
      </w:pPr>
      <w:r>
        <w:t xml:space="preserve">ООО «Ласточка», 190000, г. Санкт-Петербург, Невский пр., д. 20, тел. (812) 765-43-21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ООО «Ласточка»</w:t>
      </w:r>
    </w:p>
    <w:p>
      <w:pPr>
        <w:pStyle w:val="BodyText"/>
      </w:pPr>
      <w:r>
        <w:t xml:space="preserve">Договор поставки от 12 октября 2026 г. № 47</w:t>
      </w:r>
    </w:p>
    <w:p>
      <w:pPr>
        <w:pStyle w:val="BodyText"/>
      </w:pPr>
      <w:r>
        <w:t xml:space="preserve">Транспортная накладная от 16 ноября 2026 г. № 215</w:t>
      </w:r>
    </w:p>
    <w:bookmarkStart w:id="10" w:name="товарная-накладная"/>
    <w:p>
      <w:pPr>
        <w:pStyle w:val="Heading1"/>
      </w:pPr>
      <w:r>
        <w:t xml:space="preserve">Товарная накладная</w:t>
      </w:r>
    </w:p>
    <w:bookmarkStart w:id="9" w:name="Xc538ffdc916cf56cbdff6ef018bdf6527ff19ae"/>
    <w:p>
      <w:pPr>
        <w:pStyle w:val="Heading2"/>
      </w:pPr>
      <w:r>
        <w:t xml:space="preserve">форма № ТОРГ-12, утверждена постановлением Госкомстата России от 25.12.98 № 132</w:t>
      </w:r>
    </w:p>
    <w:p>
      <w:pPr>
        <w:pStyle w:val="FirstParagraph"/>
      </w:pPr>
      <w:r>
        <w:t xml:space="preserve">№ 318 от 16 ноября 2026 г.</w:t>
      </w:r>
    </w:p>
    <w:p>
      <w:pPr>
        <w:pStyle w:val="BodyText"/>
      </w:pPr>
      <w:r>
        <w:t xml:space="preserve">Отгрузка со склада поставщика со склада по адресу: г. Москва, ул. Тверская, д. 8. Вид операции: реализация товара.</w:t>
      </w:r>
    </w:p>
    <w:p>
      <w:pPr>
        <w:pStyle w:val="BodyText"/>
      </w:pPr>
      <w:r>
        <w:t xml:space="preserve">Товар передан в упаковке поставщика, тара не возвратная.</w:t>
      </w:r>
    </w:p>
    <w:p>
      <w:pPr>
        <w:pStyle w:val="BodyText"/>
      </w:pPr>
      <w:r>
        <w:t xml:space="preserve">Приложение: счёт-фактура от 16 ноября 2026 г. № 318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Отпуск разрешил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Отгрузил товар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П. Гусев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товар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Н. В. Крылов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Получил грузополучатель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Н. В.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Товарная накладная</dc:title>
  <dc:creator/>
  <dc:language>ru</dc:language>
  <cp:keywords/>
  <dcterms:created xsi:type="dcterms:W3CDTF">2026-11-07T20:49:51Z</dcterms:created>
  <dcterms:modified xsi:type="dcterms:W3CDTF">2026-11-07T20:49:51Z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