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товаров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 № 2, г. Москва</w:t>
      </w:r>
    </w:p>
    <w:p>
      <w:pPr>
        <w:pStyle w:val="BodyText"/>
      </w:pPr>
      <w:r>
        <w:t xml:space="preserve">Код по ОКПО 12345678</w:t>
      </w:r>
    </w:p>
    <w:bookmarkStart w:id="10" w:name="акт-о-списании-товаров"/>
    <w:p>
      <w:pPr>
        <w:pStyle w:val="Heading1"/>
      </w:pPr>
      <w:r>
        <w:t xml:space="preserve">Акт о списании товаров</w:t>
      </w:r>
    </w:p>
    <w:bookmarkStart w:id="9" w:name="по-форме-торг-16"/>
    <w:p>
      <w:pPr>
        <w:pStyle w:val="Heading2"/>
      </w:pPr>
      <w:r>
        <w:t xml:space="preserve">по форме № ТОРГ-16</w:t>
      </w:r>
    </w:p>
    <w:p>
      <w:pPr>
        <w:pStyle w:val="FirstParagraph"/>
      </w:pPr>
      <w:r>
        <w:t xml:space="preserve">16 ноября 2026 г. № ТОРГ-16/7</w:t>
      </w:r>
    </w:p>
    <w:p>
      <w:pPr>
        <w:pStyle w:val="BodyText"/>
      </w:pPr>
      <w:r>
        <w:t xml:space="preserve">Комиссия в составе председателя — заместителя директора по складу П. П. Петрова, членов комиссии — товароведа И. И. Ивановой и бухгалтера А. А. Сидоровой осмотрела товар на складе № 2 и установила: 12 упаковок молочной продукции с истёкшим сроком годности, товарный вид утрачен, в продажу не пригодны.</w:t>
      </w:r>
    </w:p>
    <w:p>
      <w:pPr>
        <w:pStyle w:val="BodyText"/>
      </w:pPr>
      <w:r>
        <w:t xml:space="preserve">Товар принят на ответственное хранение кладовщиком С. С. Кузнецовым, недостачи и порчи по вине работников не выявлено.</w:t>
      </w:r>
    </w:p>
    <w:p>
      <w:pPr>
        <w:pStyle w:val="BodyText"/>
      </w:pPr>
      <w:r>
        <w:t xml:space="preserve">Стоимость списанного товара отнести на прочие расходы (за счёт собственных средств организации) — при отсутствии виновных лиц; при виновном работнике — на расчёты по возмещению ущерба в пределах, допускаемых трудовым законодательством (без суда — не более среднего месячного заработка, ст. 241, 248 ТК).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 по складу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Товаровед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С.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товаров</dc:title>
  <dc:creator/>
  <dc:language>ru</dc:language>
  <cp:keywords/>
  <dcterms:created xsi:type="dcterms:W3CDTF">2026-10-29T00:01:31Z</dcterms:created>
  <dcterms:modified xsi:type="dcterms:W3CDTF">2026-10-29T00:01:31Z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